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16935" w14:textId="653F1ED7" w:rsidR="00776B33" w:rsidRPr="00CD7DC2" w:rsidRDefault="000D6CCD" w:rsidP="00776B33">
      <w:pPr>
        <w:pBdr>
          <w:bottom w:val="single" w:sz="4" w:space="1" w:color="auto"/>
        </w:pBdr>
        <w:outlineLvl w:val="0"/>
        <w:rPr>
          <w:rFonts w:cs="Calibri"/>
          <w:b/>
          <w:bCs/>
          <w:sz w:val="16"/>
          <w:szCs w:val="16"/>
        </w:rPr>
      </w:pPr>
      <w:r w:rsidRPr="00CD7DC2">
        <w:rPr>
          <w:rFonts w:cs="Calibri"/>
          <w:b/>
          <w:bCs/>
          <w:noProof/>
          <w:sz w:val="16"/>
          <w:szCs w:val="16"/>
        </w:rPr>
        <mc:AlternateContent>
          <mc:Choice Requires="wps">
            <w:drawing>
              <wp:anchor distT="0" distB="0" distL="114300" distR="114300" simplePos="0" relativeHeight="251659264" behindDoc="0" locked="0" layoutInCell="1" allowOverlap="1" wp14:anchorId="3B2B76A9" wp14:editId="53E67F7D">
                <wp:simplePos x="0" y="0"/>
                <wp:positionH relativeFrom="column">
                  <wp:posOffset>3374020</wp:posOffset>
                </wp:positionH>
                <wp:positionV relativeFrom="paragraph">
                  <wp:posOffset>-115522</wp:posOffset>
                </wp:positionV>
                <wp:extent cx="3500120" cy="2077656"/>
                <wp:effectExtent l="0" t="0" r="17780" b="18415"/>
                <wp:wrapNone/>
                <wp:docPr id="1" name="Text Box 1"/>
                <wp:cNvGraphicFramePr/>
                <a:graphic xmlns:a="http://schemas.openxmlformats.org/drawingml/2006/main">
                  <a:graphicData uri="http://schemas.microsoft.com/office/word/2010/wordprocessingShape">
                    <wps:wsp>
                      <wps:cNvSpPr txBox="1"/>
                      <wps:spPr>
                        <a:xfrm>
                          <a:off x="0" y="0"/>
                          <a:ext cx="3500120" cy="2077656"/>
                        </a:xfrm>
                        <a:prstGeom prst="rect">
                          <a:avLst/>
                        </a:prstGeom>
                        <a:noFill/>
                        <a:ln w="6350">
                          <a:solidFill>
                            <a:prstClr val="black"/>
                          </a:solidFill>
                        </a:ln>
                      </wps:spPr>
                      <wps:txbx>
                        <w:txbxContent>
                          <w:p w14:paraId="6C32F888" w14:textId="0182BABE" w:rsidR="005778CE" w:rsidRDefault="00776B33" w:rsidP="005778CE">
                            <w:pPr>
                              <w:spacing w:after="0"/>
                              <w:jc w:val="both"/>
                              <w:outlineLvl w:val="0"/>
                              <w:rPr>
                                <w:rFonts w:asciiTheme="minorHAnsi" w:hAnsiTheme="minorHAnsi" w:cstheme="minorHAnsi"/>
                                <w:b/>
                                <w:sz w:val="16"/>
                                <w:szCs w:val="16"/>
                              </w:rPr>
                            </w:pPr>
                            <w:r w:rsidRPr="00C041F8">
                              <w:rPr>
                                <w:rFonts w:asciiTheme="minorHAnsi" w:hAnsiTheme="minorHAnsi" w:cstheme="minorHAnsi"/>
                                <w:b/>
                                <w:sz w:val="16"/>
                                <w:szCs w:val="16"/>
                              </w:rPr>
                              <w:t>Qualifications:</w:t>
                            </w:r>
                          </w:p>
                          <w:p w14:paraId="0F31B894" w14:textId="77777777" w:rsidR="0032068E" w:rsidRPr="00C041F8" w:rsidRDefault="0032068E" w:rsidP="005778CE">
                            <w:pPr>
                              <w:spacing w:after="0"/>
                              <w:jc w:val="both"/>
                              <w:outlineLvl w:val="0"/>
                              <w:rPr>
                                <w:rFonts w:asciiTheme="minorHAnsi" w:hAnsiTheme="minorHAnsi" w:cstheme="minorHAnsi"/>
                                <w:b/>
                                <w:sz w:val="16"/>
                                <w:szCs w:val="16"/>
                              </w:rPr>
                            </w:pPr>
                          </w:p>
                          <w:p w14:paraId="2DAF0213" w14:textId="3D102B63" w:rsidR="002807C1" w:rsidRPr="00F00F0F" w:rsidRDefault="00776B33" w:rsidP="002807C1">
                            <w:pPr>
                              <w:pStyle w:val="ListParagraph"/>
                              <w:numPr>
                                <w:ilvl w:val="0"/>
                                <w:numId w:val="29"/>
                              </w:numPr>
                              <w:spacing w:after="0"/>
                              <w:jc w:val="both"/>
                              <w:outlineLvl w:val="0"/>
                              <w:rPr>
                                <w:rFonts w:asciiTheme="minorHAnsi" w:hAnsiTheme="minorHAnsi" w:cstheme="minorHAnsi"/>
                                <w:b/>
                                <w:sz w:val="18"/>
                                <w:szCs w:val="18"/>
                              </w:rPr>
                            </w:pPr>
                            <w:r w:rsidRPr="00F00F0F">
                              <w:rPr>
                                <w:rFonts w:asciiTheme="minorHAnsi" w:hAnsiTheme="minorHAnsi" w:cstheme="minorHAnsi"/>
                                <w:b/>
                                <w:sz w:val="18"/>
                                <w:szCs w:val="18"/>
                              </w:rPr>
                              <w:t>Ph.D. in International Development (WEE-VAWG) University of Portsmouth, England (2019)</w:t>
                            </w:r>
                          </w:p>
                          <w:p w14:paraId="78B2C729" w14:textId="6472D0AB" w:rsidR="002807C1"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M</w:t>
                            </w:r>
                            <w:r w:rsidR="00306326" w:rsidRPr="00F00F0F">
                              <w:rPr>
                                <w:rFonts w:asciiTheme="minorHAnsi" w:hAnsiTheme="minorHAnsi" w:cstheme="minorHAnsi"/>
                                <w:b/>
                                <w:sz w:val="18"/>
                                <w:szCs w:val="18"/>
                              </w:rPr>
                              <w:t>.</w:t>
                            </w:r>
                            <w:r w:rsidRPr="00F00F0F">
                              <w:rPr>
                                <w:rFonts w:asciiTheme="minorHAnsi" w:hAnsiTheme="minorHAnsi" w:cstheme="minorHAnsi"/>
                                <w:b/>
                                <w:sz w:val="18"/>
                                <w:szCs w:val="18"/>
                              </w:rPr>
                              <w:t xml:space="preserve"> S</w:t>
                            </w:r>
                            <w:r w:rsidR="00306326" w:rsidRPr="00F00F0F">
                              <w:rPr>
                                <w:rFonts w:asciiTheme="minorHAnsi" w:hAnsiTheme="minorHAnsi" w:cstheme="minorHAnsi"/>
                                <w:b/>
                                <w:sz w:val="18"/>
                                <w:szCs w:val="18"/>
                              </w:rPr>
                              <w:t>c</w:t>
                            </w:r>
                            <w:r w:rsidRPr="00F00F0F">
                              <w:rPr>
                                <w:rFonts w:asciiTheme="minorHAnsi" w:hAnsiTheme="minorHAnsi" w:cstheme="minorHAnsi"/>
                                <w:b/>
                                <w:sz w:val="18"/>
                                <w:szCs w:val="18"/>
                              </w:rPr>
                              <w:t>. in Media Management, University of Stirling, Scotland (2009)</w:t>
                            </w:r>
                          </w:p>
                          <w:p w14:paraId="50829C5D" w14:textId="77777777" w:rsidR="002807C1"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 xml:space="preserve">Post Graduate Diploma in Journalism, AJK Mass Communication </w:t>
                            </w:r>
                          </w:p>
                          <w:p w14:paraId="2F3B0758" w14:textId="2DEF4DA6" w:rsidR="00776B33" w:rsidRPr="00F00F0F" w:rsidRDefault="00776B33" w:rsidP="00DE1FAB">
                            <w:pPr>
                              <w:pStyle w:val="ListParagraph"/>
                              <w:spacing w:after="0"/>
                              <w:outlineLvl w:val="0"/>
                              <w:rPr>
                                <w:rFonts w:asciiTheme="minorHAnsi" w:hAnsiTheme="minorHAnsi" w:cstheme="minorHAnsi"/>
                                <w:b/>
                                <w:sz w:val="18"/>
                                <w:szCs w:val="18"/>
                              </w:rPr>
                            </w:pPr>
                            <w:r w:rsidRPr="00F00F0F">
                              <w:rPr>
                                <w:rFonts w:asciiTheme="minorHAnsi" w:hAnsiTheme="minorHAnsi" w:cstheme="minorHAnsi"/>
                                <w:b/>
                                <w:sz w:val="18"/>
                                <w:szCs w:val="18"/>
                              </w:rPr>
                              <w:t>Research Centre, Jamia Milia Islamia University New Delhi (2007)</w:t>
                            </w:r>
                          </w:p>
                          <w:p w14:paraId="06958514" w14:textId="71E0FE0D" w:rsidR="00776B33"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B.</w:t>
                            </w:r>
                            <w:r w:rsidR="00306326" w:rsidRPr="00F00F0F">
                              <w:rPr>
                                <w:rFonts w:asciiTheme="minorHAnsi" w:hAnsiTheme="minorHAnsi" w:cstheme="minorHAnsi"/>
                                <w:b/>
                                <w:sz w:val="18"/>
                                <w:szCs w:val="18"/>
                              </w:rPr>
                              <w:t xml:space="preserve"> </w:t>
                            </w:r>
                            <w:r w:rsidRPr="00F00F0F">
                              <w:rPr>
                                <w:rFonts w:asciiTheme="minorHAnsi" w:hAnsiTheme="minorHAnsi" w:cstheme="minorHAnsi"/>
                                <w:b/>
                                <w:sz w:val="18"/>
                                <w:szCs w:val="18"/>
                              </w:rPr>
                              <w:t xml:space="preserve">A. </w:t>
                            </w:r>
                            <w:r w:rsidR="00306326" w:rsidRPr="00F00F0F">
                              <w:rPr>
                                <w:rFonts w:asciiTheme="minorHAnsi" w:hAnsiTheme="minorHAnsi" w:cstheme="minorHAnsi"/>
                                <w:b/>
                                <w:sz w:val="18"/>
                                <w:szCs w:val="18"/>
                              </w:rPr>
                              <w:t xml:space="preserve">in </w:t>
                            </w:r>
                            <w:r w:rsidRPr="00F00F0F">
                              <w:rPr>
                                <w:rFonts w:asciiTheme="minorHAnsi" w:hAnsiTheme="minorHAnsi" w:cstheme="minorHAnsi"/>
                                <w:b/>
                                <w:sz w:val="18"/>
                                <w:szCs w:val="18"/>
                              </w:rPr>
                              <w:t>English (Hons), Delhi University (2004)</w:t>
                            </w:r>
                          </w:p>
                          <w:p w14:paraId="0BD1595E" w14:textId="77777777" w:rsidR="00776B33" w:rsidRPr="00095069" w:rsidRDefault="00776B33" w:rsidP="00776B33">
                            <w:pPr>
                              <w:rPr>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2B76A9" id="_x0000_t202" coordsize="21600,21600" o:spt="202" path="m,l,21600r21600,l21600,xe">
                <v:stroke joinstyle="miter"/>
                <v:path gradientshapeok="t" o:connecttype="rect"/>
              </v:shapetype>
              <v:shape id="Text Box 1" o:spid="_x0000_s1026" type="#_x0000_t202" style="position:absolute;margin-left:265.65pt;margin-top:-9.1pt;width:275.6pt;height:16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" filled="f" strokeweight=".5pt">
                <v:textbox>
                  <w:txbxContent>
                    <w:p w14:paraId="6C32F888" w14:textId="0182BABE" w:rsidR="005778CE" w:rsidRDefault="00776B33" w:rsidP="005778CE">
                      <w:pPr>
                        <w:spacing w:after="0"/>
                        <w:jc w:val="both"/>
                        <w:outlineLvl w:val="0"/>
                        <w:rPr>
                          <w:rFonts w:asciiTheme="minorHAnsi" w:hAnsiTheme="minorHAnsi" w:cstheme="minorHAnsi"/>
                          <w:b/>
                          <w:sz w:val="16"/>
                          <w:szCs w:val="16"/>
                        </w:rPr>
                      </w:pPr>
                      <w:r w:rsidRPr="00C041F8">
                        <w:rPr>
                          <w:rFonts w:asciiTheme="minorHAnsi" w:hAnsiTheme="minorHAnsi" w:cstheme="minorHAnsi"/>
                          <w:b/>
                          <w:sz w:val="16"/>
                          <w:szCs w:val="16"/>
                        </w:rPr>
                        <w:t>Qualifications:</w:t>
                      </w:r>
                    </w:p>
                    <w:p w14:paraId="0F31B894" w14:textId="77777777" w:rsidR="0032068E" w:rsidRPr="00C041F8" w:rsidRDefault="0032068E" w:rsidP="005778CE">
                      <w:pPr>
                        <w:spacing w:after="0"/>
                        <w:jc w:val="both"/>
                        <w:outlineLvl w:val="0"/>
                        <w:rPr>
                          <w:rFonts w:asciiTheme="minorHAnsi" w:hAnsiTheme="minorHAnsi" w:cstheme="minorHAnsi"/>
                          <w:b/>
                          <w:sz w:val="16"/>
                          <w:szCs w:val="16"/>
                        </w:rPr>
                      </w:pPr>
                    </w:p>
                    <w:p w14:paraId="2DAF0213" w14:textId="3D102B63" w:rsidR="002807C1" w:rsidRPr="00F00F0F" w:rsidRDefault="00776B33" w:rsidP="002807C1">
                      <w:pPr>
                        <w:pStyle w:val="ListParagraph"/>
                        <w:numPr>
                          <w:ilvl w:val="0"/>
                          <w:numId w:val="29"/>
                        </w:numPr>
                        <w:spacing w:after="0"/>
                        <w:jc w:val="both"/>
                        <w:outlineLvl w:val="0"/>
                        <w:rPr>
                          <w:rFonts w:asciiTheme="minorHAnsi" w:hAnsiTheme="minorHAnsi" w:cstheme="minorHAnsi"/>
                          <w:b/>
                          <w:sz w:val="18"/>
                          <w:szCs w:val="18"/>
                        </w:rPr>
                      </w:pPr>
                      <w:r w:rsidRPr="00F00F0F">
                        <w:rPr>
                          <w:rFonts w:asciiTheme="minorHAnsi" w:hAnsiTheme="minorHAnsi" w:cstheme="minorHAnsi"/>
                          <w:b/>
                          <w:sz w:val="18"/>
                          <w:szCs w:val="18"/>
                        </w:rPr>
                        <w:t>Ph.D. in International Development (WEE-VAWG) University of Portsmouth, England (2019)</w:t>
                      </w:r>
                    </w:p>
                    <w:p w14:paraId="78B2C729" w14:textId="6472D0AB" w:rsidR="002807C1"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M</w:t>
                      </w:r>
                      <w:r w:rsidR="00306326" w:rsidRPr="00F00F0F">
                        <w:rPr>
                          <w:rFonts w:asciiTheme="minorHAnsi" w:hAnsiTheme="minorHAnsi" w:cstheme="minorHAnsi"/>
                          <w:b/>
                          <w:sz w:val="18"/>
                          <w:szCs w:val="18"/>
                        </w:rPr>
                        <w:t>.</w:t>
                      </w:r>
                      <w:r w:rsidRPr="00F00F0F">
                        <w:rPr>
                          <w:rFonts w:asciiTheme="minorHAnsi" w:hAnsiTheme="minorHAnsi" w:cstheme="minorHAnsi"/>
                          <w:b/>
                          <w:sz w:val="18"/>
                          <w:szCs w:val="18"/>
                        </w:rPr>
                        <w:t xml:space="preserve"> S</w:t>
                      </w:r>
                      <w:r w:rsidR="00306326" w:rsidRPr="00F00F0F">
                        <w:rPr>
                          <w:rFonts w:asciiTheme="minorHAnsi" w:hAnsiTheme="minorHAnsi" w:cstheme="minorHAnsi"/>
                          <w:b/>
                          <w:sz w:val="18"/>
                          <w:szCs w:val="18"/>
                        </w:rPr>
                        <w:t>c</w:t>
                      </w:r>
                      <w:r w:rsidRPr="00F00F0F">
                        <w:rPr>
                          <w:rFonts w:asciiTheme="minorHAnsi" w:hAnsiTheme="minorHAnsi" w:cstheme="minorHAnsi"/>
                          <w:b/>
                          <w:sz w:val="18"/>
                          <w:szCs w:val="18"/>
                        </w:rPr>
                        <w:t>. in Media Management, University of Stirling, Scotland (2009)</w:t>
                      </w:r>
                    </w:p>
                    <w:p w14:paraId="50829C5D" w14:textId="77777777" w:rsidR="002807C1"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 xml:space="preserve">Post Graduate Diploma in Journalism, AJK Mass Communication </w:t>
                      </w:r>
                    </w:p>
                    <w:p w14:paraId="2F3B0758" w14:textId="2DEF4DA6" w:rsidR="00776B33" w:rsidRPr="00F00F0F" w:rsidRDefault="00776B33" w:rsidP="00DE1FAB">
                      <w:pPr>
                        <w:pStyle w:val="ListParagraph"/>
                        <w:spacing w:after="0"/>
                        <w:outlineLvl w:val="0"/>
                        <w:rPr>
                          <w:rFonts w:asciiTheme="minorHAnsi" w:hAnsiTheme="minorHAnsi" w:cstheme="minorHAnsi"/>
                          <w:b/>
                          <w:sz w:val="18"/>
                          <w:szCs w:val="18"/>
                        </w:rPr>
                      </w:pPr>
                      <w:r w:rsidRPr="00F00F0F">
                        <w:rPr>
                          <w:rFonts w:asciiTheme="minorHAnsi" w:hAnsiTheme="minorHAnsi" w:cstheme="minorHAnsi"/>
                          <w:b/>
                          <w:sz w:val="18"/>
                          <w:szCs w:val="18"/>
                        </w:rPr>
                        <w:t>Research Centre, Jamia Milia Islamia University New Delhi (2007)</w:t>
                      </w:r>
                    </w:p>
                    <w:p w14:paraId="06958514" w14:textId="71E0FE0D" w:rsidR="00776B33" w:rsidRPr="00F00F0F" w:rsidRDefault="00776B33" w:rsidP="002807C1">
                      <w:pPr>
                        <w:pStyle w:val="ListParagraph"/>
                        <w:numPr>
                          <w:ilvl w:val="0"/>
                          <w:numId w:val="29"/>
                        </w:numPr>
                        <w:spacing w:after="0"/>
                        <w:outlineLvl w:val="0"/>
                        <w:rPr>
                          <w:rFonts w:asciiTheme="minorHAnsi" w:hAnsiTheme="minorHAnsi" w:cstheme="minorHAnsi"/>
                          <w:b/>
                          <w:sz w:val="18"/>
                          <w:szCs w:val="18"/>
                        </w:rPr>
                      </w:pPr>
                      <w:r w:rsidRPr="00F00F0F">
                        <w:rPr>
                          <w:rFonts w:asciiTheme="minorHAnsi" w:hAnsiTheme="minorHAnsi" w:cstheme="minorHAnsi"/>
                          <w:b/>
                          <w:sz w:val="18"/>
                          <w:szCs w:val="18"/>
                        </w:rPr>
                        <w:t>B.</w:t>
                      </w:r>
                      <w:r w:rsidR="00306326" w:rsidRPr="00F00F0F">
                        <w:rPr>
                          <w:rFonts w:asciiTheme="minorHAnsi" w:hAnsiTheme="minorHAnsi" w:cstheme="minorHAnsi"/>
                          <w:b/>
                          <w:sz w:val="18"/>
                          <w:szCs w:val="18"/>
                        </w:rPr>
                        <w:t xml:space="preserve"> </w:t>
                      </w:r>
                      <w:r w:rsidRPr="00F00F0F">
                        <w:rPr>
                          <w:rFonts w:asciiTheme="minorHAnsi" w:hAnsiTheme="minorHAnsi" w:cstheme="minorHAnsi"/>
                          <w:b/>
                          <w:sz w:val="18"/>
                          <w:szCs w:val="18"/>
                        </w:rPr>
                        <w:t xml:space="preserve">A. </w:t>
                      </w:r>
                      <w:r w:rsidR="00306326" w:rsidRPr="00F00F0F">
                        <w:rPr>
                          <w:rFonts w:asciiTheme="minorHAnsi" w:hAnsiTheme="minorHAnsi" w:cstheme="minorHAnsi"/>
                          <w:b/>
                          <w:sz w:val="18"/>
                          <w:szCs w:val="18"/>
                        </w:rPr>
                        <w:t xml:space="preserve">in </w:t>
                      </w:r>
                      <w:r w:rsidRPr="00F00F0F">
                        <w:rPr>
                          <w:rFonts w:asciiTheme="minorHAnsi" w:hAnsiTheme="minorHAnsi" w:cstheme="minorHAnsi"/>
                          <w:b/>
                          <w:sz w:val="18"/>
                          <w:szCs w:val="18"/>
                        </w:rPr>
                        <w:t>English (Hons), Delhi University (2004)</w:t>
                      </w:r>
                    </w:p>
                    <w:p w14:paraId="0BD1595E" w14:textId="77777777" w:rsidR="00776B33" w:rsidRPr="00095069" w:rsidRDefault="00776B33" w:rsidP="00776B33">
                      <w:pPr>
                        <w:rPr>
                          <w:bCs/>
                          <w:sz w:val="20"/>
                          <w:szCs w:val="20"/>
                        </w:rPr>
                      </w:pPr>
                    </w:p>
                  </w:txbxContent>
                </v:textbox>
              </v:shape>
            </w:pict>
          </mc:Fallback>
        </mc:AlternateContent>
      </w:r>
      <w:r w:rsidR="00F00F0F" w:rsidRPr="00CD7DC2">
        <w:rPr>
          <w:rFonts w:cs="Calibri"/>
          <w:b/>
          <w:bCs/>
          <w:noProof/>
          <w:sz w:val="16"/>
          <w:szCs w:val="16"/>
        </w:rPr>
        <mc:AlternateContent>
          <mc:Choice Requires="wps">
            <w:drawing>
              <wp:anchor distT="0" distB="0" distL="114300" distR="114300" simplePos="0" relativeHeight="251660288" behindDoc="0" locked="0" layoutInCell="1" allowOverlap="1" wp14:anchorId="41BC0600" wp14:editId="26B7479E">
                <wp:simplePos x="0" y="0"/>
                <wp:positionH relativeFrom="column">
                  <wp:posOffset>-226612</wp:posOffset>
                </wp:positionH>
                <wp:positionV relativeFrom="paragraph">
                  <wp:posOffset>-116730</wp:posOffset>
                </wp:positionV>
                <wp:extent cx="3543300" cy="2178658"/>
                <wp:effectExtent l="0" t="0" r="0" b="0"/>
                <wp:wrapNone/>
                <wp:docPr id="4" name="Text Box 4"/>
                <wp:cNvGraphicFramePr/>
                <a:graphic xmlns:a="http://schemas.openxmlformats.org/drawingml/2006/main">
                  <a:graphicData uri="http://schemas.microsoft.com/office/word/2010/wordprocessingShape">
                    <wps:wsp>
                      <wps:cNvSpPr txBox="1"/>
                      <wps:spPr>
                        <a:xfrm>
                          <a:off x="0" y="0"/>
                          <a:ext cx="3543300" cy="2178658"/>
                        </a:xfrm>
                        <a:prstGeom prst="rect">
                          <a:avLst/>
                        </a:prstGeom>
                        <a:noFill/>
                        <a:ln w="6350">
                          <a:noFill/>
                        </a:ln>
                      </wps:spPr>
                      <wps:txbx>
                        <w:txbxContent>
                          <w:p w14:paraId="2459BACB" w14:textId="032E2185" w:rsidR="00776B33" w:rsidRPr="00F00F0F" w:rsidRDefault="00776B33" w:rsidP="005778CE">
                            <w:pPr>
                              <w:spacing w:after="0"/>
                              <w:jc w:val="both"/>
                              <w:rPr>
                                <w:b/>
                                <w:bCs/>
                                <w:sz w:val="18"/>
                                <w:szCs w:val="18"/>
                              </w:rPr>
                            </w:pPr>
                            <w:r w:rsidRPr="00095069">
                              <w:rPr>
                                <w:b/>
                                <w:bCs/>
                                <w:sz w:val="20"/>
                                <w:szCs w:val="20"/>
                              </w:rPr>
                              <w:t>Profile</w:t>
                            </w:r>
                            <w:r w:rsidR="00C041F8">
                              <w:rPr>
                                <w:b/>
                                <w:bCs/>
                                <w:sz w:val="20"/>
                                <w:szCs w:val="20"/>
                              </w:rPr>
                              <w:t>:</w:t>
                            </w:r>
                          </w:p>
                          <w:p w14:paraId="72436DA5" w14:textId="1D4E7FD2" w:rsidR="00AE40D3" w:rsidRPr="000D6CCD" w:rsidRDefault="00AE40D3" w:rsidP="00856994">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Ten years of </w:t>
                            </w:r>
                            <w:r w:rsidR="00F053C4" w:rsidRPr="000D6CCD">
                              <w:rPr>
                                <w:rFonts w:asciiTheme="minorHAnsi" w:hAnsiTheme="minorHAnsi" w:cstheme="minorHAnsi"/>
                                <w:b/>
                                <w:bCs/>
                                <w:sz w:val="18"/>
                                <w:szCs w:val="18"/>
                              </w:rPr>
                              <w:t xml:space="preserve">experience of conducting international research in various forms of modern </w:t>
                            </w:r>
                            <w:r w:rsidR="000D6CCD" w:rsidRPr="000D6CCD">
                              <w:rPr>
                                <w:rFonts w:asciiTheme="minorHAnsi" w:hAnsiTheme="minorHAnsi" w:cstheme="minorHAnsi"/>
                                <w:b/>
                                <w:bCs/>
                                <w:sz w:val="18"/>
                                <w:szCs w:val="18"/>
                              </w:rPr>
                              <w:t>slavery, WASH</w:t>
                            </w:r>
                            <w:r w:rsidR="00F053C4" w:rsidRPr="000D6CCD">
                              <w:rPr>
                                <w:rFonts w:asciiTheme="minorHAnsi" w:hAnsiTheme="minorHAnsi" w:cstheme="minorHAnsi"/>
                                <w:b/>
                                <w:bCs/>
                                <w:sz w:val="18"/>
                                <w:szCs w:val="18"/>
                              </w:rPr>
                              <w:t xml:space="preserve"> and gender-based violence.</w:t>
                            </w:r>
                          </w:p>
                          <w:p w14:paraId="46BE5C02" w14:textId="55572385" w:rsidR="00AE40D3" w:rsidRPr="000D6CCD" w:rsidRDefault="00C041F8" w:rsidP="00C041F8">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E</w:t>
                            </w:r>
                            <w:r w:rsidR="00776B33" w:rsidRPr="000D6CCD">
                              <w:rPr>
                                <w:rFonts w:asciiTheme="minorHAnsi" w:hAnsiTheme="minorHAnsi" w:cstheme="minorHAnsi"/>
                                <w:b/>
                                <w:bCs/>
                                <w:sz w:val="18"/>
                                <w:szCs w:val="18"/>
                              </w:rPr>
                              <w:t>xperience of</w:t>
                            </w:r>
                            <w:r w:rsidR="00A54635" w:rsidRPr="000D6CCD">
                              <w:rPr>
                                <w:rFonts w:asciiTheme="minorHAnsi" w:hAnsiTheme="minorHAnsi" w:cstheme="minorHAnsi"/>
                                <w:b/>
                                <w:bCs/>
                                <w:sz w:val="18"/>
                                <w:szCs w:val="18"/>
                              </w:rPr>
                              <w:t xml:space="preserve"> </w:t>
                            </w:r>
                            <w:r w:rsidRPr="000D6CCD">
                              <w:rPr>
                                <w:rFonts w:asciiTheme="minorHAnsi" w:hAnsiTheme="minorHAnsi" w:cstheme="minorHAnsi"/>
                                <w:b/>
                                <w:bCs/>
                                <w:sz w:val="18"/>
                                <w:szCs w:val="18"/>
                              </w:rPr>
                              <w:t xml:space="preserve">writing development stories </w:t>
                            </w:r>
                            <w:r w:rsidR="0021610E" w:rsidRPr="000D6CCD">
                              <w:rPr>
                                <w:rFonts w:asciiTheme="minorHAnsi" w:hAnsiTheme="minorHAnsi" w:cstheme="minorHAnsi"/>
                                <w:b/>
                                <w:bCs/>
                                <w:sz w:val="18"/>
                                <w:szCs w:val="18"/>
                              </w:rPr>
                              <w:t xml:space="preserve">for </w:t>
                            </w:r>
                            <w:r w:rsidRPr="000D6CCD">
                              <w:rPr>
                                <w:rFonts w:asciiTheme="minorHAnsi" w:hAnsiTheme="minorHAnsi" w:cstheme="minorHAnsi"/>
                                <w:b/>
                                <w:bCs/>
                                <w:sz w:val="18"/>
                                <w:szCs w:val="18"/>
                              </w:rPr>
                              <w:t xml:space="preserve">the </w:t>
                            </w:r>
                            <w:r w:rsidR="0021610E" w:rsidRPr="000D6CCD">
                              <w:rPr>
                                <w:rFonts w:asciiTheme="minorHAnsi" w:hAnsiTheme="minorHAnsi" w:cstheme="minorHAnsi"/>
                                <w:b/>
                                <w:bCs/>
                                <w:sz w:val="18"/>
                                <w:szCs w:val="18"/>
                              </w:rPr>
                              <w:t>global media</w:t>
                            </w:r>
                            <w:r w:rsidR="000D6CCD" w:rsidRPr="000D6CCD">
                              <w:rPr>
                                <w:rFonts w:asciiTheme="minorHAnsi" w:hAnsiTheme="minorHAnsi" w:cstheme="minorHAnsi"/>
                                <w:b/>
                                <w:bCs/>
                                <w:sz w:val="18"/>
                                <w:szCs w:val="18"/>
                              </w:rPr>
                              <w:t xml:space="preserve"> and research-based policy documents </w:t>
                            </w:r>
                          </w:p>
                          <w:p w14:paraId="772C6009" w14:textId="62CF218B" w:rsidR="00776B33" w:rsidRPr="000D6CCD" w:rsidRDefault="00776B33" w:rsidP="00C041F8">
                            <w:pPr>
                              <w:pStyle w:val="ListParagraph"/>
                              <w:numPr>
                                <w:ilvl w:val="0"/>
                                <w:numId w:val="32"/>
                              </w:numPr>
                              <w:spacing w:after="0"/>
                              <w:jc w:val="both"/>
                              <w:rPr>
                                <w:rFonts w:asciiTheme="minorHAnsi" w:hAnsiTheme="minorHAnsi" w:cstheme="minorHAnsi"/>
                                <w:b/>
                                <w:bCs/>
                                <w:sz w:val="18"/>
                                <w:szCs w:val="18"/>
                              </w:rPr>
                            </w:pPr>
                            <w:r w:rsidRPr="000D6CCD">
                              <w:rPr>
                                <w:rFonts w:asciiTheme="minorHAnsi" w:hAnsiTheme="minorHAnsi" w:cstheme="minorHAnsi"/>
                                <w:b/>
                                <w:bCs/>
                                <w:sz w:val="18"/>
                                <w:szCs w:val="18"/>
                              </w:rPr>
                              <w:t xml:space="preserve">Strong in </w:t>
                            </w:r>
                            <w:r w:rsidR="00A54635" w:rsidRPr="000D6CCD">
                              <w:rPr>
                                <w:rFonts w:asciiTheme="minorHAnsi" w:hAnsiTheme="minorHAnsi" w:cstheme="minorHAnsi"/>
                                <w:b/>
                                <w:bCs/>
                                <w:sz w:val="18"/>
                                <w:szCs w:val="18"/>
                              </w:rPr>
                              <w:t xml:space="preserve">conducting </w:t>
                            </w:r>
                            <w:r w:rsidRPr="000D6CCD">
                              <w:rPr>
                                <w:rFonts w:asciiTheme="minorHAnsi" w:hAnsiTheme="minorHAnsi" w:cstheme="minorHAnsi"/>
                                <w:b/>
                                <w:bCs/>
                                <w:sz w:val="18"/>
                                <w:szCs w:val="18"/>
                              </w:rPr>
                              <w:t>qualitative research</w:t>
                            </w:r>
                            <w:r w:rsidR="00623E46" w:rsidRPr="000D6CCD">
                              <w:rPr>
                                <w:rFonts w:asciiTheme="minorHAnsi" w:hAnsiTheme="minorHAnsi" w:cstheme="minorHAnsi"/>
                                <w:b/>
                                <w:bCs/>
                                <w:sz w:val="18"/>
                                <w:szCs w:val="18"/>
                              </w:rPr>
                              <w:t xml:space="preserve">, </w:t>
                            </w:r>
                            <w:r w:rsidR="00AE40D3" w:rsidRPr="000D6CCD">
                              <w:rPr>
                                <w:rFonts w:asciiTheme="minorHAnsi" w:hAnsiTheme="minorHAnsi" w:cstheme="minorHAnsi"/>
                                <w:b/>
                                <w:bCs/>
                                <w:sz w:val="18"/>
                                <w:szCs w:val="18"/>
                              </w:rPr>
                              <w:t xml:space="preserve">project management, designing research </w:t>
                            </w:r>
                            <w:r w:rsidR="00C041F8" w:rsidRPr="000D6CCD">
                              <w:rPr>
                                <w:rFonts w:asciiTheme="minorHAnsi" w:hAnsiTheme="minorHAnsi" w:cstheme="minorHAnsi"/>
                                <w:b/>
                                <w:bCs/>
                                <w:sz w:val="18"/>
                                <w:szCs w:val="18"/>
                              </w:rPr>
                              <w:t>instruments</w:t>
                            </w:r>
                            <w:r w:rsidR="00AE40D3" w:rsidRPr="000D6CCD">
                              <w:rPr>
                                <w:rFonts w:asciiTheme="minorHAnsi" w:hAnsiTheme="minorHAnsi" w:cstheme="minorHAnsi"/>
                                <w:b/>
                                <w:bCs/>
                                <w:sz w:val="18"/>
                                <w:szCs w:val="18"/>
                              </w:rPr>
                              <w:t xml:space="preserve"> </w:t>
                            </w:r>
                            <w:r w:rsidR="00C041F8" w:rsidRPr="000D6CCD">
                              <w:rPr>
                                <w:rFonts w:asciiTheme="minorHAnsi" w:hAnsiTheme="minorHAnsi" w:cstheme="minorHAnsi"/>
                                <w:b/>
                                <w:bCs/>
                                <w:sz w:val="18"/>
                                <w:szCs w:val="18"/>
                              </w:rPr>
                              <w:t xml:space="preserve">and uptake </w:t>
                            </w:r>
                            <w:r w:rsidR="00F053C4" w:rsidRPr="000D6CCD">
                              <w:rPr>
                                <w:rFonts w:asciiTheme="minorHAnsi" w:hAnsiTheme="minorHAnsi" w:cstheme="minorHAnsi"/>
                                <w:b/>
                                <w:bCs/>
                                <w:sz w:val="18"/>
                                <w:szCs w:val="18"/>
                              </w:rPr>
                              <w:t>strategies.</w:t>
                            </w:r>
                            <w:r w:rsidR="00C041F8" w:rsidRPr="000D6CCD">
                              <w:rPr>
                                <w:rFonts w:asciiTheme="minorHAnsi" w:hAnsiTheme="minorHAnsi" w:cstheme="minorHAnsi"/>
                                <w:b/>
                                <w:bCs/>
                                <w:sz w:val="18"/>
                                <w:szCs w:val="18"/>
                              </w:rPr>
                              <w:t xml:space="preserve"> </w:t>
                            </w:r>
                          </w:p>
                          <w:p w14:paraId="0528C9F2" w14:textId="0BD7F50F" w:rsidR="00776B33" w:rsidRPr="000D6CCD" w:rsidRDefault="00F053C4" w:rsidP="0032068E">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 </w:t>
                            </w:r>
                            <w:r w:rsidR="000D6CCD" w:rsidRPr="000D6CCD">
                              <w:rPr>
                                <w:rFonts w:asciiTheme="minorHAnsi" w:hAnsiTheme="minorHAnsi" w:cstheme="minorHAnsi"/>
                                <w:b/>
                                <w:bCs/>
                                <w:sz w:val="18"/>
                                <w:szCs w:val="18"/>
                              </w:rPr>
                              <w:t xml:space="preserve">Actively exploring innovative ways to deploy AI ethically for development research, impact on program interventions </w:t>
                            </w:r>
                          </w:p>
                          <w:p w14:paraId="62D1C4CA" w14:textId="50E08F0B" w:rsidR="00776B33" w:rsidRPr="00F00F0F" w:rsidRDefault="00776B33" w:rsidP="00E605BE">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Work </w:t>
                            </w:r>
                            <w:r w:rsidR="00A54635" w:rsidRPr="000D6CCD">
                              <w:rPr>
                                <w:rFonts w:asciiTheme="minorHAnsi" w:hAnsiTheme="minorHAnsi" w:cstheme="minorHAnsi"/>
                                <w:b/>
                                <w:bCs/>
                                <w:sz w:val="18"/>
                                <w:szCs w:val="18"/>
                              </w:rPr>
                              <w:t>experience in</w:t>
                            </w:r>
                            <w:r w:rsidRPr="000D6CCD">
                              <w:rPr>
                                <w:rFonts w:asciiTheme="minorHAnsi" w:hAnsiTheme="minorHAnsi" w:cstheme="minorHAnsi"/>
                                <w:b/>
                                <w:bCs/>
                                <w:sz w:val="18"/>
                                <w:szCs w:val="18"/>
                              </w:rPr>
                              <w:t xml:space="preserve"> the UK, India, Myanmar</w:t>
                            </w:r>
                            <w:r w:rsidR="000D6CCD" w:rsidRPr="000D6CCD">
                              <w:rPr>
                                <w:rFonts w:asciiTheme="minorHAnsi" w:hAnsiTheme="minorHAnsi" w:cstheme="minorHAnsi"/>
                                <w:b/>
                                <w:bCs/>
                                <w:sz w:val="18"/>
                                <w:szCs w:val="18"/>
                              </w:rPr>
                              <w:t>.</w:t>
                            </w:r>
                            <w:r w:rsidRPr="00F00F0F">
                              <w:rPr>
                                <w:rFonts w:asciiTheme="minorHAnsi" w:hAnsiTheme="minorHAnsi" w:cstheme="minorHAnsi"/>
                                <w:b/>
                                <w:bCs/>
                                <w:sz w:val="18"/>
                                <w:szCs w:val="18"/>
                              </w:rPr>
                              <w:t xml:space="preserve"> </w:t>
                            </w:r>
                            <w:proofErr w:type="spellStart"/>
                            <w:proofErr w:type="gramStart"/>
                            <w:r w:rsidR="003B6681" w:rsidRPr="00F00F0F">
                              <w:rPr>
                                <w:rFonts w:asciiTheme="minorHAnsi" w:hAnsiTheme="minorHAnsi" w:cstheme="minorHAnsi"/>
                                <w:b/>
                                <w:bCs/>
                                <w:sz w:val="18"/>
                                <w:szCs w:val="18"/>
                              </w:rPr>
                              <w:t>Nepal</w:t>
                            </w:r>
                            <w:r w:rsidR="0055021A" w:rsidRPr="00F00F0F">
                              <w:rPr>
                                <w:rFonts w:asciiTheme="minorHAnsi" w:hAnsiTheme="minorHAnsi" w:cstheme="minorHAnsi"/>
                                <w:b/>
                                <w:bCs/>
                                <w:sz w:val="18"/>
                                <w:szCs w:val="18"/>
                              </w:rPr>
                              <w:t>,</w:t>
                            </w:r>
                            <w:r w:rsidR="000D6CCD">
                              <w:rPr>
                                <w:rFonts w:asciiTheme="minorHAnsi" w:hAnsiTheme="minorHAnsi" w:cstheme="minorHAnsi"/>
                                <w:b/>
                                <w:bCs/>
                                <w:sz w:val="18"/>
                                <w:szCs w:val="18"/>
                              </w:rPr>
                              <w:t>.</w:t>
                            </w:r>
                            <w:proofErr w:type="gramEnd"/>
                            <w:r w:rsidR="0055021A" w:rsidRPr="00F00F0F">
                              <w:rPr>
                                <w:rFonts w:asciiTheme="minorHAnsi" w:hAnsiTheme="minorHAnsi" w:cstheme="minorHAnsi"/>
                                <w:b/>
                                <w:bCs/>
                                <w:sz w:val="18"/>
                                <w:szCs w:val="18"/>
                              </w:rPr>
                              <w:t>Bangladesh</w:t>
                            </w:r>
                            <w:proofErr w:type="spellEnd"/>
                            <w:r w:rsidRPr="00F00F0F">
                              <w:rPr>
                                <w:rFonts w:asciiTheme="minorHAnsi" w:hAnsiTheme="minorHAnsi" w:cstheme="minorHAnsi"/>
                                <w:b/>
                                <w:bCs/>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BC0600" id="_x0000_t202" coordsize="21600,21600" o:spt="202" path="m,l,21600r21600,l21600,xe">
                <v:stroke joinstyle="miter"/>
                <v:path gradientshapeok="t" o:connecttype="rect"/>
              </v:shapetype>
              <v:shape id="Text Box 4" o:spid="_x0000_s1027" type="#_x0000_t202" style="position:absolute;margin-left:-17.85pt;margin-top:-9.2pt;width:279pt;height:17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" filled="f" stroked="f" strokeweight=".5pt">
                <v:textbox>
                  <w:txbxContent>
                    <w:p w14:paraId="2459BACB" w14:textId="032E2185" w:rsidR="00776B33" w:rsidRPr="00F00F0F" w:rsidRDefault="00776B33" w:rsidP="005778CE">
                      <w:pPr>
                        <w:spacing w:after="0"/>
                        <w:jc w:val="both"/>
                        <w:rPr>
                          <w:b/>
                          <w:bCs/>
                          <w:sz w:val="18"/>
                          <w:szCs w:val="18"/>
                        </w:rPr>
                      </w:pPr>
                      <w:r w:rsidRPr="00095069">
                        <w:rPr>
                          <w:b/>
                          <w:bCs/>
                          <w:sz w:val="20"/>
                          <w:szCs w:val="20"/>
                        </w:rPr>
                        <w:t>Profile</w:t>
                      </w:r>
                      <w:r w:rsidR="00C041F8">
                        <w:rPr>
                          <w:b/>
                          <w:bCs/>
                          <w:sz w:val="20"/>
                          <w:szCs w:val="20"/>
                        </w:rPr>
                        <w:t>:</w:t>
                      </w:r>
                    </w:p>
                    <w:p w14:paraId="72436DA5" w14:textId="1D4E7FD2" w:rsidR="00AE40D3" w:rsidRPr="000D6CCD" w:rsidRDefault="00AE40D3" w:rsidP="00856994">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Ten years of </w:t>
                      </w:r>
                      <w:r w:rsidR="00F053C4" w:rsidRPr="000D6CCD">
                        <w:rPr>
                          <w:rFonts w:asciiTheme="minorHAnsi" w:hAnsiTheme="minorHAnsi" w:cstheme="minorHAnsi"/>
                          <w:b/>
                          <w:bCs/>
                          <w:sz w:val="18"/>
                          <w:szCs w:val="18"/>
                        </w:rPr>
                        <w:t xml:space="preserve">experience of conducting international research in various forms of modern </w:t>
                      </w:r>
                      <w:r w:rsidR="000D6CCD" w:rsidRPr="000D6CCD">
                        <w:rPr>
                          <w:rFonts w:asciiTheme="minorHAnsi" w:hAnsiTheme="minorHAnsi" w:cstheme="minorHAnsi"/>
                          <w:b/>
                          <w:bCs/>
                          <w:sz w:val="18"/>
                          <w:szCs w:val="18"/>
                        </w:rPr>
                        <w:t>slavery, WASH</w:t>
                      </w:r>
                      <w:r w:rsidR="00F053C4" w:rsidRPr="000D6CCD">
                        <w:rPr>
                          <w:rFonts w:asciiTheme="minorHAnsi" w:hAnsiTheme="minorHAnsi" w:cstheme="minorHAnsi"/>
                          <w:b/>
                          <w:bCs/>
                          <w:sz w:val="18"/>
                          <w:szCs w:val="18"/>
                        </w:rPr>
                        <w:t xml:space="preserve"> and gender-based violence.</w:t>
                      </w:r>
                    </w:p>
                    <w:p w14:paraId="46BE5C02" w14:textId="55572385" w:rsidR="00AE40D3" w:rsidRPr="000D6CCD" w:rsidRDefault="00C041F8" w:rsidP="00C041F8">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E</w:t>
                      </w:r>
                      <w:r w:rsidR="00776B33" w:rsidRPr="000D6CCD">
                        <w:rPr>
                          <w:rFonts w:asciiTheme="minorHAnsi" w:hAnsiTheme="minorHAnsi" w:cstheme="minorHAnsi"/>
                          <w:b/>
                          <w:bCs/>
                          <w:sz w:val="18"/>
                          <w:szCs w:val="18"/>
                        </w:rPr>
                        <w:t>xperience of</w:t>
                      </w:r>
                      <w:r w:rsidR="00A54635" w:rsidRPr="000D6CCD">
                        <w:rPr>
                          <w:rFonts w:asciiTheme="minorHAnsi" w:hAnsiTheme="minorHAnsi" w:cstheme="minorHAnsi"/>
                          <w:b/>
                          <w:bCs/>
                          <w:sz w:val="18"/>
                          <w:szCs w:val="18"/>
                        </w:rPr>
                        <w:t xml:space="preserve"> </w:t>
                      </w:r>
                      <w:r w:rsidRPr="000D6CCD">
                        <w:rPr>
                          <w:rFonts w:asciiTheme="minorHAnsi" w:hAnsiTheme="minorHAnsi" w:cstheme="minorHAnsi"/>
                          <w:b/>
                          <w:bCs/>
                          <w:sz w:val="18"/>
                          <w:szCs w:val="18"/>
                        </w:rPr>
                        <w:t xml:space="preserve">writing development stories </w:t>
                      </w:r>
                      <w:r w:rsidR="0021610E" w:rsidRPr="000D6CCD">
                        <w:rPr>
                          <w:rFonts w:asciiTheme="minorHAnsi" w:hAnsiTheme="minorHAnsi" w:cstheme="minorHAnsi"/>
                          <w:b/>
                          <w:bCs/>
                          <w:sz w:val="18"/>
                          <w:szCs w:val="18"/>
                        </w:rPr>
                        <w:t xml:space="preserve">for </w:t>
                      </w:r>
                      <w:r w:rsidRPr="000D6CCD">
                        <w:rPr>
                          <w:rFonts w:asciiTheme="minorHAnsi" w:hAnsiTheme="minorHAnsi" w:cstheme="minorHAnsi"/>
                          <w:b/>
                          <w:bCs/>
                          <w:sz w:val="18"/>
                          <w:szCs w:val="18"/>
                        </w:rPr>
                        <w:t xml:space="preserve">the </w:t>
                      </w:r>
                      <w:r w:rsidR="0021610E" w:rsidRPr="000D6CCD">
                        <w:rPr>
                          <w:rFonts w:asciiTheme="minorHAnsi" w:hAnsiTheme="minorHAnsi" w:cstheme="minorHAnsi"/>
                          <w:b/>
                          <w:bCs/>
                          <w:sz w:val="18"/>
                          <w:szCs w:val="18"/>
                        </w:rPr>
                        <w:t>global media</w:t>
                      </w:r>
                      <w:r w:rsidR="000D6CCD" w:rsidRPr="000D6CCD">
                        <w:rPr>
                          <w:rFonts w:asciiTheme="minorHAnsi" w:hAnsiTheme="minorHAnsi" w:cstheme="minorHAnsi"/>
                          <w:b/>
                          <w:bCs/>
                          <w:sz w:val="18"/>
                          <w:szCs w:val="18"/>
                        </w:rPr>
                        <w:t xml:space="preserve"> and research-based policy documents </w:t>
                      </w:r>
                    </w:p>
                    <w:p w14:paraId="772C6009" w14:textId="62CF218B" w:rsidR="00776B33" w:rsidRPr="000D6CCD" w:rsidRDefault="00776B33" w:rsidP="00C041F8">
                      <w:pPr>
                        <w:pStyle w:val="ListParagraph"/>
                        <w:numPr>
                          <w:ilvl w:val="0"/>
                          <w:numId w:val="32"/>
                        </w:numPr>
                        <w:spacing w:after="0"/>
                        <w:jc w:val="both"/>
                        <w:rPr>
                          <w:rFonts w:asciiTheme="minorHAnsi" w:hAnsiTheme="minorHAnsi" w:cstheme="minorHAnsi"/>
                          <w:b/>
                          <w:bCs/>
                          <w:sz w:val="18"/>
                          <w:szCs w:val="18"/>
                        </w:rPr>
                      </w:pPr>
                      <w:r w:rsidRPr="000D6CCD">
                        <w:rPr>
                          <w:rFonts w:asciiTheme="minorHAnsi" w:hAnsiTheme="minorHAnsi" w:cstheme="minorHAnsi"/>
                          <w:b/>
                          <w:bCs/>
                          <w:sz w:val="18"/>
                          <w:szCs w:val="18"/>
                        </w:rPr>
                        <w:t xml:space="preserve">Strong in </w:t>
                      </w:r>
                      <w:r w:rsidR="00A54635" w:rsidRPr="000D6CCD">
                        <w:rPr>
                          <w:rFonts w:asciiTheme="minorHAnsi" w:hAnsiTheme="minorHAnsi" w:cstheme="minorHAnsi"/>
                          <w:b/>
                          <w:bCs/>
                          <w:sz w:val="18"/>
                          <w:szCs w:val="18"/>
                        </w:rPr>
                        <w:t xml:space="preserve">conducting </w:t>
                      </w:r>
                      <w:r w:rsidRPr="000D6CCD">
                        <w:rPr>
                          <w:rFonts w:asciiTheme="minorHAnsi" w:hAnsiTheme="minorHAnsi" w:cstheme="minorHAnsi"/>
                          <w:b/>
                          <w:bCs/>
                          <w:sz w:val="18"/>
                          <w:szCs w:val="18"/>
                        </w:rPr>
                        <w:t>qualitative research</w:t>
                      </w:r>
                      <w:r w:rsidR="00623E46" w:rsidRPr="000D6CCD">
                        <w:rPr>
                          <w:rFonts w:asciiTheme="minorHAnsi" w:hAnsiTheme="minorHAnsi" w:cstheme="minorHAnsi"/>
                          <w:b/>
                          <w:bCs/>
                          <w:sz w:val="18"/>
                          <w:szCs w:val="18"/>
                        </w:rPr>
                        <w:t xml:space="preserve">, </w:t>
                      </w:r>
                      <w:r w:rsidR="00AE40D3" w:rsidRPr="000D6CCD">
                        <w:rPr>
                          <w:rFonts w:asciiTheme="minorHAnsi" w:hAnsiTheme="minorHAnsi" w:cstheme="minorHAnsi"/>
                          <w:b/>
                          <w:bCs/>
                          <w:sz w:val="18"/>
                          <w:szCs w:val="18"/>
                        </w:rPr>
                        <w:t xml:space="preserve">project management, designing research </w:t>
                      </w:r>
                      <w:r w:rsidR="00C041F8" w:rsidRPr="000D6CCD">
                        <w:rPr>
                          <w:rFonts w:asciiTheme="minorHAnsi" w:hAnsiTheme="minorHAnsi" w:cstheme="minorHAnsi"/>
                          <w:b/>
                          <w:bCs/>
                          <w:sz w:val="18"/>
                          <w:szCs w:val="18"/>
                        </w:rPr>
                        <w:t>instruments</w:t>
                      </w:r>
                      <w:r w:rsidR="00AE40D3" w:rsidRPr="000D6CCD">
                        <w:rPr>
                          <w:rFonts w:asciiTheme="minorHAnsi" w:hAnsiTheme="minorHAnsi" w:cstheme="minorHAnsi"/>
                          <w:b/>
                          <w:bCs/>
                          <w:sz w:val="18"/>
                          <w:szCs w:val="18"/>
                        </w:rPr>
                        <w:t xml:space="preserve"> </w:t>
                      </w:r>
                      <w:r w:rsidR="00C041F8" w:rsidRPr="000D6CCD">
                        <w:rPr>
                          <w:rFonts w:asciiTheme="minorHAnsi" w:hAnsiTheme="minorHAnsi" w:cstheme="minorHAnsi"/>
                          <w:b/>
                          <w:bCs/>
                          <w:sz w:val="18"/>
                          <w:szCs w:val="18"/>
                        </w:rPr>
                        <w:t xml:space="preserve">and uptake </w:t>
                      </w:r>
                      <w:r w:rsidR="00F053C4" w:rsidRPr="000D6CCD">
                        <w:rPr>
                          <w:rFonts w:asciiTheme="minorHAnsi" w:hAnsiTheme="minorHAnsi" w:cstheme="minorHAnsi"/>
                          <w:b/>
                          <w:bCs/>
                          <w:sz w:val="18"/>
                          <w:szCs w:val="18"/>
                        </w:rPr>
                        <w:t>strategies.</w:t>
                      </w:r>
                      <w:r w:rsidR="00C041F8" w:rsidRPr="000D6CCD">
                        <w:rPr>
                          <w:rFonts w:asciiTheme="minorHAnsi" w:hAnsiTheme="minorHAnsi" w:cstheme="minorHAnsi"/>
                          <w:b/>
                          <w:bCs/>
                          <w:sz w:val="18"/>
                          <w:szCs w:val="18"/>
                        </w:rPr>
                        <w:t xml:space="preserve"> </w:t>
                      </w:r>
                    </w:p>
                    <w:p w14:paraId="0528C9F2" w14:textId="0BD7F50F" w:rsidR="00776B33" w:rsidRPr="000D6CCD" w:rsidRDefault="00F053C4" w:rsidP="0032068E">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 </w:t>
                      </w:r>
                      <w:r w:rsidR="000D6CCD" w:rsidRPr="000D6CCD">
                        <w:rPr>
                          <w:rFonts w:asciiTheme="minorHAnsi" w:hAnsiTheme="minorHAnsi" w:cstheme="minorHAnsi"/>
                          <w:b/>
                          <w:bCs/>
                          <w:sz w:val="18"/>
                          <w:szCs w:val="18"/>
                        </w:rPr>
                        <w:t xml:space="preserve">Actively exploring innovative ways to deploy AI ethically for development research, impact on program interventions </w:t>
                      </w:r>
                    </w:p>
                    <w:p w14:paraId="62D1C4CA" w14:textId="50E08F0B" w:rsidR="00776B33" w:rsidRPr="00F00F0F" w:rsidRDefault="00776B33" w:rsidP="00E605BE">
                      <w:pPr>
                        <w:pStyle w:val="ListParagraph"/>
                        <w:numPr>
                          <w:ilvl w:val="0"/>
                          <w:numId w:val="32"/>
                        </w:numPr>
                        <w:spacing w:after="0"/>
                        <w:rPr>
                          <w:rFonts w:asciiTheme="minorHAnsi" w:hAnsiTheme="minorHAnsi" w:cstheme="minorHAnsi"/>
                          <w:b/>
                          <w:bCs/>
                          <w:sz w:val="18"/>
                          <w:szCs w:val="18"/>
                        </w:rPr>
                      </w:pPr>
                      <w:r w:rsidRPr="000D6CCD">
                        <w:rPr>
                          <w:rFonts w:asciiTheme="minorHAnsi" w:hAnsiTheme="minorHAnsi" w:cstheme="minorHAnsi"/>
                          <w:b/>
                          <w:bCs/>
                          <w:sz w:val="18"/>
                          <w:szCs w:val="18"/>
                        </w:rPr>
                        <w:t xml:space="preserve">Work </w:t>
                      </w:r>
                      <w:r w:rsidR="00A54635" w:rsidRPr="000D6CCD">
                        <w:rPr>
                          <w:rFonts w:asciiTheme="minorHAnsi" w:hAnsiTheme="minorHAnsi" w:cstheme="minorHAnsi"/>
                          <w:b/>
                          <w:bCs/>
                          <w:sz w:val="18"/>
                          <w:szCs w:val="18"/>
                        </w:rPr>
                        <w:t>experience in</w:t>
                      </w:r>
                      <w:r w:rsidRPr="000D6CCD">
                        <w:rPr>
                          <w:rFonts w:asciiTheme="minorHAnsi" w:hAnsiTheme="minorHAnsi" w:cstheme="minorHAnsi"/>
                          <w:b/>
                          <w:bCs/>
                          <w:sz w:val="18"/>
                          <w:szCs w:val="18"/>
                        </w:rPr>
                        <w:t xml:space="preserve"> the UK, India, Myanmar</w:t>
                      </w:r>
                      <w:r w:rsidR="000D6CCD" w:rsidRPr="000D6CCD">
                        <w:rPr>
                          <w:rFonts w:asciiTheme="minorHAnsi" w:hAnsiTheme="minorHAnsi" w:cstheme="minorHAnsi"/>
                          <w:b/>
                          <w:bCs/>
                          <w:sz w:val="18"/>
                          <w:szCs w:val="18"/>
                        </w:rPr>
                        <w:t>.</w:t>
                      </w:r>
                      <w:r w:rsidRPr="00F00F0F">
                        <w:rPr>
                          <w:rFonts w:asciiTheme="minorHAnsi" w:hAnsiTheme="minorHAnsi" w:cstheme="minorHAnsi"/>
                          <w:b/>
                          <w:bCs/>
                          <w:sz w:val="18"/>
                          <w:szCs w:val="18"/>
                        </w:rPr>
                        <w:t xml:space="preserve"> </w:t>
                      </w:r>
                      <w:proofErr w:type="spellStart"/>
                      <w:proofErr w:type="gramStart"/>
                      <w:r w:rsidR="003B6681" w:rsidRPr="00F00F0F">
                        <w:rPr>
                          <w:rFonts w:asciiTheme="minorHAnsi" w:hAnsiTheme="minorHAnsi" w:cstheme="minorHAnsi"/>
                          <w:b/>
                          <w:bCs/>
                          <w:sz w:val="18"/>
                          <w:szCs w:val="18"/>
                        </w:rPr>
                        <w:t>Nepal</w:t>
                      </w:r>
                      <w:r w:rsidR="0055021A" w:rsidRPr="00F00F0F">
                        <w:rPr>
                          <w:rFonts w:asciiTheme="minorHAnsi" w:hAnsiTheme="minorHAnsi" w:cstheme="minorHAnsi"/>
                          <w:b/>
                          <w:bCs/>
                          <w:sz w:val="18"/>
                          <w:szCs w:val="18"/>
                        </w:rPr>
                        <w:t>,</w:t>
                      </w:r>
                      <w:r w:rsidR="000D6CCD">
                        <w:rPr>
                          <w:rFonts w:asciiTheme="minorHAnsi" w:hAnsiTheme="minorHAnsi" w:cstheme="minorHAnsi"/>
                          <w:b/>
                          <w:bCs/>
                          <w:sz w:val="18"/>
                          <w:szCs w:val="18"/>
                        </w:rPr>
                        <w:t>.</w:t>
                      </w:r>
                      <w:proofErr w:type="gramEnd"/>
                      <w:r w:rsidR="0055021A" w:rsidRPr="00F00F0F">
                        <w:rPr>
                          <w:rFonts w:asciiTheme="minorHAnsi" w:hAnsiTheme="minorHAnsi" w:cstheme="minorHAnsi"/>
                          <w:b/>
                          <w:bCs/>
                          <w:sz w:val="18"/>
                          <w:szCs w:val="18"/>
                        </w:rPr>
                        <w:t>Bangladesh</w:t>
                      </w:r>
                      <w:proofErr w:type="spellEnd"/>
                      <w:r w:rsidRPr="00F00F0F">
                        <w:rPr>
                          <w:rFonts w:asciiTheme="minorHAnsi" w:hAnsiTheme="minorHAnsi" w:cstheme="minorHAnsi"/>
                          <w:b/>
                          <w:bCs/>
                          <w:sz w:val="18"/>
                          <w:szCs w:val="18"/>
                        </w:rPr>
                        <w:t xml:space="preserve"> </w:t>
                      </w:r>
                    </w:p>
                  </w:txbxContent>
                </v:textbox>
              </v:shape>
            </w:pict>
          </mc:Fallback>
        </mc:AlternateContent>
      </w:r>
    </w:p>
    <w:p w14:paraId="1EEDDA5E" w14:textId="77777777" w:rsidR="00776B33" w:rsidRPr="00CD7DC2" w:rsidRDefault="00776B33" w:rsidP="00776B33">
      <w:pPr>
        <w:pBdr>
          <w:bottom w:val="single" w:sz="4" w:space="1" w:color="auto"/>
        </w:pBdr>
        <w:outlineLvl w:val="0"/>
        <w:rPr>
          <w:rFonts w:cs="Calibri"/>
          <w:sz w:val="16"/>
          <w:szCs w:val="16"/>
        </w:rPr>
      </w:pPr>
    </w:p>
    <w:p w14:paraId="25DEFFE6" w14:textId="77777777" w:rsidR="00776B33" w:rsidRPr="00CD7DC2" w:rsidRDefault="00776B33" w:rsidP="00776B33">
      <w:pPr>
        <w:pBdr>
          <w:bottom w:val="single" w:sz="4" w:space="1" w:color="auto"/>
        </w:pBdr>
        <w:outlineLvl w:val="0"/>
        <w:rPr>
          <w:rFonts w:cs="Calibri"/>
          <w:b/>
          <w:bCs/>
          <w:sz w:val="16"/>
          <w:szCs w:val="16"/>
        </w:rPr>
      </w:pPr>
    </w:p>
    <w:p w14:paraId="770BD36C" w14:textId="77777777" w:rsidR="00776B33" w:rsidRPr="00CD7DC2" w:rsidRDefault="00776B33" w:rsidP="00776B33">
      <w:pPr>
        <w:pBdr>
          <w:bottom w:val="single" w:sz="4" w:space="1" w:color="auto"/>
        </w:pBdr>
        <w:outlineLvl w:val="0"/>
        <w:rPr>
          <w:rFonts w:cs="Calibri"/>
          <w:b/>
          <w:bCs/>
          <w:sz w:val="16"/>
          <w:szCs w:val="16"/>
        </w:rPr>
      </w:pPr>
    </w:p>
    <w:p w14:paraId="1BBAD145" w14:textId="77777777" w:rsidR="00776B33" w:rsidRPr="00CD7DC2" w:rsidRDefault="00776B33" w:rsidP="00776B33">
      <w:pPr>
        <w:pBdr>
          <w:bottom w:val="single" w:sz="4" w:space="1" w:color="auto"/>
        </w:pBdr>
        <w:outlineLvl w:val="0"/>
        <w:rPr>
          <w:rFonts w:cs="Calibri"/>
          <w:b/>
          <w:bCs/>
          <w:sz w:val="16"/>
          <w:szCs w:val="16"/>
        </w:rPr>
      </w:pPr>
    </w:p>
    <w:p w14:paraId="68FB016E" w14:textId="77777777" w:rsidR="00776B33" w:rsidRPr="00CD7DC2" w:rsidRDefault="00776B33" w:rsidP="00776B33">
      <w:pPr>
        <w:pBdr>
          <w:bottom w:val="single" w:sz="4" w:space="1" w:color="auto"/>
        </w:pBdr>
        <w:outlineLvl w:val="0"/>
        <w:rPr>
          <w:rFonts w:cs="Calibri"/>
          <w:b/>
          <w:bCs/>
          <w:sz w:val="16"/>
          <w:szCs w:val="16"/>
        </w:rPr>
      </w:pPr>
    </w:p>
    <w:p w14:paraId="0072D01A" w14:textId="77777777" w:rsidR="00776B33" w:rsidRPr="00CD7DC2" w:rsidRDefault="00776B33" w:rsidP="00776B33">
      <w:pPr>
        <w:pBdr>
          <w:bottom w:val="single" w:sz="4" w:space="1" w:color="auto"/>
        </w:pBdr>
        <w:outlineLvl w:val="0"/>
        <w:rPr>
          <w:rFonts w:cs="Calibri"/>
          <w:b/>
          <w:bCs/>
          <w:sz w:val="16"/>
          <w:szCs w:val="16"/>
        </w:rPr>
      </w:pPr>
    </w:p>
    <w:p w14:paraId="3320CD54" w14:textId="77777777" w:rsidR="00B4363E" w:rsidRDefault="00B4363E" w:rsidP="002807C1">
      <w:pPr>
        <w:pBdr>
          <w:bottom w:val="single" w:sz="4" w:space="1" w:color="auto"/>
        </w:pBdr>
        <w:outlineLvl w:val="0"/>
        <w:rPr>
          <w:rFonts w:cs="Calibri"/>
          <w:b/>
          <w:bCs/>
          <w:sz w:val="16"/>
          <w:szCs w:val="16"/>
        </w:rPr>
      </w:pPr>
    </w:p>
    <w:p w14:paraId="6B2ADBC3" w14:textId="77777777" w:rsidR="00F00F0F" w:rsidRDefault="00F00F0F" w:rsidP="002807C1">
      <w:pPr>
        <w:pBdr>
          <w:bottom w:val="single" w:sz="4" w:space="1" w:color="auto"/>
        </w:pBdr>
        <w:outlineLvl w:val="0"/>
        <w:rPr>
          <w:rFonts w:cs="Calibri"/>
          <w:b/>
          <w:bCs/>
        </w:rPr>
      </w:pPr>
    </w:p>
    <w:p w14:paraId="791F80B6" w14:textId="38FA08A8" w:rsidR="00CD7DC2" w:rsidRPr="00F053C4" w:rsidRDefault="00776B33" w:rsidP="002807C1">
      <w:pPr>
        <w:pBdr>
          <w:bottom w:val="single" w:sz="4" w:space="1" w:color="auto"/>
        </w:pBdr>
        <w:outlineLvl w:val="0"/>
        <w:rPr>
          <w:rFonts w:cs="Calibri"/>
          <w:b/>
          <w:bCs/>
        </w:rPr>
      </w:pPr>
      <w:r w:rsidRPr="00F053C4">
        <w:rPr>
          <w:rFonts w:cs="Calibri"/>
          <w:b/>
          <w:bCs/>
        </w:rPr>
        <w:t xml:space="preserve">Research Experience: </w:t>
      </w:r>
      <w:r w:rsidR="002807C1" w:rsidRPr="00F053C4">
        <w:rPr>
          <w:rFonts w:cs="Calibri"/>
          <w:b/>
          <w:bCs/>
        </w:rPr>
        <w:t xml:space="preserve">Modern Slavery, Gender Violence, Migration, Human </w:t>
      </w:r>
      <w:r w:rsidR="00F053C4" w:rsidRPr="00F053C4">
        <w:rPr>
          <w:rFonts w:cs="Calibri"/>
          <w:b/>
          <w:bCs/>
        </w:rPr>
        <w:t>trafficking.</w:t>
      </w:r>
      <w:r w:rsidR="002807C1" w:rsidRPr="00F053C4">
        <w:rPr>
          <w:rFonts w:cs="Calibri"/>
          <w:b/>
          <w:bCs/>
        </w:rPr>
        <w:t xml:space="preserve"> </w:t>
      </w:r>
    </w:p>
    <w:p w14:paraId="7F31A1D8" w14:textId="64E4DC48" w:rsidR="00F053C4" w:rsidRPr="00F053C4" w:rsidRDefault="00F053C4" w:rsidP="00F053C4">
      <w:pPr>
        <w:outlineLvl w:val="0"/>
        <w:rPr>
          <w:rFonts w:asciiTheme="minorHAnsi" w:hAnsiTheme="minorHAnsi" w:cstheme="minorHAnsi"/>
          <w:b/>
          <w:sz w:val="20"/>
          <w:szCs w:val="20"/>
        </w:rPr>
      </w:pPr>
      <w:r w:rsidRPr="00F053C4">
        <w:rPr>
          <w:rFonts w:asciiTheme="minorHAnsi" w:hAnsiTheme="minorHAnsi" w:cstheme="minorHAnsi"/>
          <w:b/>
          <w:sz w:val="20"/>
          <w:szCs w:val="20"/>
        </w:rPr>
        <w:t>Consultant: Steering committee member and Peer Research Fellowship Consultant in Nepal for the Project “Promoting Opportunities Within Evidence &amp; Research” (POWER). Global Fund to End Modern Slavery (GFEMS) (Until October 2024)</w:t>
      </w:r>
    </w:p>
    <w:p w14:paraId="7F33ED25" w14:textId="5EA1408C" w:rsidR="00F053C4" w:rsidRPr="00F053C4" w:rsidRDefault="00F053C4" w:rsidP="00F053C4">
      <w:pPr>
        <w:pStyle w:val="ListParagraph"/>
        <w:numPr>
          <w:ilvl w:val="0"/>
          <w:numId w:val="37"/>
        </w:numPr>
        <w:outlineLvl w:val="0"/>
        <w:rPr>
          <w:rFonts w:asciiTheme="minorHAnsi" w:hAnsiTheme="minorHAnsi" w:cstheme="minorHAnsi"/>
          <w:bCs/>
          <w:sz w:val="20"/>
          <w:szCs w:val="20"/>
        </w:rPr>
      </w:pPr>
      <w:r w:rsidRPr="00F053C4">
        <w:rPr>
          <w:rFonts w:asciiTheme="minorHAnsi" w:hAnsiTheme="minorHAnsi" w:cstheme="minorHAnsi"/>
          <w:bCs/>
          <w:sz w:val="20"/>
          <w:szCs w:val="20"/>
        </w:rPr>
        <w:t>Develop the local context-specific training curriculum, including all modules, presentations, and materials for the Peer Research Fellowship using comprehensive understanding of both qualitative and quantitative research methods, ethical considerations in research, and experience in crafting and evaluating research proposals.</w:t>
      </w:r>
    </w:p>
    <w:p w14:paraId="04536F84" w14:textId="77777777" w:rsidR="00F053C4" w:rsidRPr="00F053C4" w:rsidRDefault="00F053C4" w:rsidP="00F053C4">
      <w:pPr>
        <w:pStyle w:val="ListParagraph"/>
        <w:numPr>
          <w:ilvl w:val="0"/>
          <w:numId w:val="37"/>
        </w:numPr>
        <w:outlineLvl w:val="0"/>
        <w:rPr>
          <w:rFonts w:asciiTheme="minorHAnsi" w:hAnsiTheme="minorHAnsi" w:cstheme="minorHAnsi"/>
          <w:bCs/>
          <w:sz w:val="20"/>
          <w:szCs w:val="20"/>
        </w:rPr>
      </w:pPr>
      <w:r w:rsidRPr="00F053C4">
        <w:rPr>
          <w:rFonts w:asciiTheme="minorHAnsi" w:hAnsiTheme="minorHAnsi" w:cstheme="minorHAnsi"/>
          <w:bCs/>
          <w:sz w:val="20"/>
          <w:szCs w:val="20"/>
        </w:rPr>
        <w:t>Lead the delivery of the training content to the Peer Research Fellows</w:t>
      </w:r>
    </w:p>
    <w:p w14:paraId="174A1966" w14:textId="65960AB6" w:rsidR="00F053C4" w:rsidRPr="00F053C4" w:rsidRDefault="00F053C4" w:rsidP="00F053C4">
      <w:pPr>
        <w:pStyle w:val="ListParagraph"/>
        <w:numPr>
          <w:ilvl w:val="0"/>
          <w:numId w:val="37"/>
        </w:numPr>
        <w:outlineLvl w:val="0"/>
        <w:rPr>
          <w:rFonts w:asciiTheme="minorHAnsi" w:hAnsiTheme="minorHAnsi" w:cstheme="minorHAnsi"/>
          <w:bCs/>
          <w:sz w:val="20"/>
          <w:szCs w:val="20"/>
        </w:rPr>
      </w:pPr>
      <w:r w:rsidRPr="00F053C4">
        <w:rPr>
          <w:rFonts w:asciiTheme="minorHAnsi" w:hAnsiTheme="minorHAnsi" w:cstheme="minorHAnsi"/>
          <w:bCs/>
          <w:sz w:val="20"/>
          <w:szCs w:val="20"/>
        </w:rPr>
        <w:t>Guide and mentor the participants with varying levels of research experience through a research practicum to develop critical skills such a formulating research questions, conducting literature reviews, and applying various research methodologies. Support participants in project initiation, data collection, analysis, and presentation.</w:t>
      </w:r>
    </w:p>
    <w:p w14:paraId="499E6D6D" w14:textId="151F07B1" w:rsidR="00F053C4" w:rsidRPr="00F053C4" w:rsidRDefault="00F053C4" w:rsidP="00856994">
      <w:pPr>
        <w:pStyle w:val="ListParagraph"/>
        <w:numPr>
          <w:ilvl w:val="0"/>
          <w:numId w:val="37"/>
        </w:numPr>
        <w:outlineLvl w:val="0"/>
        <w:rPr>
          <w:rFonts w:asciiTheme="minorHAnsi" w:hAnsiTheme="minorHAnsi" w:cstheme="minorHAnsi"/>
          <w:b/>
          <w:sz w:val="20"/>
          <w:szCs w:val="20"/>
        </w:rPr>
      </w:pPr>
      <w:r w:rsidRPr="00F053C4">
        <w:rPr>
          <w:rFonts w:asciiTheme="minorHAnsi" w:hAnsiTheme="minorHAnsi" w:cstheme="minorHAnsi"/>
          <w:bCs/>
          <w:sz w:val="20"/>
          <w:szCs w:val="20"/>
        </w:rPr>
        <w:t>Develop trauma-informed, context-specific approach towards individuali</w:t>
      </w:r>
      <w:r>
        <w:rPr>
          <w:rFonts w:asciiTheme="minorHAnsi" w:hAnsiTheme="minorHAnsi" w:cstheme="minorHAnsi"/>
          <w:bCs/>
          <w:sz w:val="20"/>
          <w:szCs w:val="20"/>
        </w:rPr>
        <w:t xml:space="preserve">sed skill development. </w:t>
      </w:r>
    </w:p>
    <w:p w14:paraId="69D05962" w14:textId="0B43F86F" w:rsidR="00856994" w:rsidRPr="00F053C4" w:rsidRDefault="00856994" w:rsidP="00856994">
      <w:pPr>
        <w:outlineLvl w:val="0"/>
        <w:rPr>
          <w:rFonts w:asciiTheme="minorHAnsi" w:hAnsiTheme="minorHAnsi" w:cstheme="minorHAnsi"/>
          <w:b/>
          <w:sz w:val="20"/>
          <w:szCs w:val="20"/>
        </w:rPr>
      </w:pPr>
      <w:r w:rsidRPr="00F053C4">
        <w:rPr>
          <w:rFonts w:asciiTheme="minorHAnsi" w:hAnsiTheme="minorHAnsi" w:cstheme="minorHAnsi"/>
          <w:b/>
          <w:sz w:val="20"/>
          <w:szCs w:val="20"/>
        </w:rPr>
        <w:t>Consultant: Fair purchasing practices and barriers in EU SME garment supply chains, University of Portsmouth (November 2022- January 2023).</w:t>
      </w:r>
    </w:p>
    <w:p w14:paraId="7901F358" w14:textId="24BB0F6B" w:rsidR="00856994" w:rsidRPr="00F053C4" w:rsidRDefault="00856994" w:rsidP="00856994">
      <w:pPr>
        <w:pStyle w:val="ListParagraph"/>
        <w:numPr>
          <w:ilvl w:val="0"/>
          <w:numId w:val="35"/>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Data collection through qualitative research and focus groups of garment workers, activists and factory </w:t>
      </w:r>
      <w:r w:rsidR="00F053C4" w:rsidRPr="00F053C4">
        <w:rPr>
          <w:rFonts w:asciiTheme="minorHAnsi" w:hAnsiTheme="minorHAnsi" w:cstheme="minorHAnsi"/>
          <w:bCs/>
          <w:sz w:val="20"/>
          <w:szCs w:val="20"/>
        </w:rPr>
        <w:t>management.</w:t>
      </w:r>
      <w:r w:rsidRPr="00F053C4">
        <w:rPr>
          <w:rFonts w:asciiTheme="minorHAnsi" w:hAnsiTheme="minorHAnsi" w:cstheme="minorHAnsi"/>
          <w:bCs/>
          <w:sz w:val="20"/>
          <w:szCs w:val="20"/>
        </w:rPr>
        <w:t xml:space="preserve"> </w:t>
      </w:r>
    </w:p>
    <w:p w14:paraId="1BF0393B" w14:textId="4C84199E" w:rsidR="00856994" w:rsidRPr="00F053C4" w:rsidRDefault="00856994" w:rsidP="007A6038">
      <w:pPr>
        <w:pStyle w:val="ListParagraph"/>
        <w:numPr>
          <w:ilvl w:val="0"/>
          <w:numId w:val="35"/>
        </w:numPr>
        <w:outlineLvl w:val="0"/>
        <w:rPr>
          <w:rFonts w:asciiTheme="minorHAnsi" w:hAnsiTheme="minorHAnsi" w:cstheme="minorHAnsi"/>
          <w:bCs/>
          <w:sz w:val="20"/>
          <w:szCs w:val="20"/>
        </w:rPr>
      </w:pPr>
      <w:r w:rsidRPr="00F053C4">
        <w:rPr>
          <w:rFonts w:asciiTheme="minorHAnsi" w:hAnsiTheme="minorHAnsi" w:cstheme="minorHAnsi"/>
          <w:bCs/>
          <w:sz w:val="20"/>
          <w:szCs w:val="20"/>
        </w:rPr>
        <w:t>Data analysis and report</w:t>
      </w:r>
    </w:p>
    <w:p w14:paraId="7D704D93" w14:textId="2D4306EB" w:rsidR="007A6038" w:rsidRPr="00F053C4" w:rsidRDefault="007A6038" w:rsidP="007A6038">
      <w:pPr>
        <w:outlineLvl w:val="0"/>
        <w:rPr>
          <w:rFonts w:asciiTheme="minorHAnsi" w:hAnsiTheme="minorHAnsi" w:cstheme="minorHAnsi"/>
          <w:b/>
          <w:sz w:val="20"/>
          <w:szCs w:val="20"/>
        </w:rPr>
      </w:pPr>
      <w:r w:rsidRPr="00F053C4">
        <w:rPr>
          <w:rFonts w:asciiTheme="minorHAnsi" w:hAnsiTheme="minorHAnsi" w:cstheme="minorHAnsi"/>
          <w:b/>
          <w:sz w:val="20"/>
          <w:szCs w:val="20"/>
        </w:rPr>
        <w:t xml:space="preserve">Consultant: University of Liverpool. Survivor engagement. Modern Slavery &amp; Human Rights (Policy &amp; Evidence Centre) — (March 2022 – </w:t>
      </w:r>
      <w:r w:rsidR="00796940" w:rsidRPr="00F053C4">
        <w:rPr>
          <w:rFonts w:asciiTheme="minorHAnsi" w:hAnsiTheme="minorHAnsi" w:cstheme="minorHAnsi"/>
          <w:b/>
          <w:sz w:val="20"/>
          <w:szCs w:val="20"/>
        </w:rPr>
        <w:t>Aug</w:t>
      </w:r>
      <w:r w:rsidR="009F52CE" w:rsidRPr="00F053C4">
        <w:rPr>
          <w:rFonts w:asciiTheme="minorHAnsi" w:hAnsiTheme="minorHAnsi" w:cstheme="minorHAnsi"/>
          <w:b/>
          <w:sz w:val="20"/>
          <w:szCs w:val="20"/>
        </w:rPr>
        <w:t xml:space="preserve"> </w:t>
      </w:r>
      <w:r w:rsidRPr="00F053C4">
        <w:rPr>
          <w:rFonts w:asciiTheme="minorHAnsi" w:hAnsiTheme="minorHAnsi" w:cstheme="minorHAnsi"/>
          <w:b/>
          <w:sz w:val="20"/>
          <w:szCs w:val="20"/>
        </w:rPr>
        <w:t>2022</w:t>
      </w:r>
      <w:r w:rsidR="00856994" w:rsidRPr="00F053C4">
        <w:rPr>
          <w:rFonts w:asciiTheme="minorHAnsi" w:hAnsiTheme="minorHAnsi" w:cstheme="minorHAnsi"/>
          <w:b/>
          <w:sz w:val="20"/>
          <w:szCs w:val="20"/>
        </w:rPr>
        <w:t>, April -July 2023</w:t>
      </w:r>
      <w:r w:rsidRPr="00F053C4">
        <w:rPr>
          <w:rFonts w:asciiTheme="minorHAnsi" w:hAnsiTheme="minorHAnsi" w:cstheme="minorHAnsi"/>
          <w:b/>
          <w:sz w:val="20"/>
          <w:szCs w:val="20"/>
        </w:rPr>
        <w:t>)</w:t>
      </w:r>
      <w:r w:rsidR="009F52CE" w:rsidRPr="00F053C4">
        <w:rPr>
          <w:rFonts w:asciiTheme="minorHAnsi" w:hAnsiTheme="minorHAnsi" w:cstheme="minorHAnsi"/>
          <w:b/>
          <w:sz w:val="20"/>
          <w:szCs w:val="20"/>
        </w:rPr>
        <w:t xml:space="preserve">. Funded </w:t>
      </w:r>
      <w:r w:rsidR="00E85256" w:rsidRPr="00F053C4">
        <w:rPr>
          <w:rFonts w:asciiTheme="minorHAnsi" w:hAnsiTheme="minorHAnsi" w:cstheme="minorHAnsi"/>
          <w:b/>
          <w:sz w:val="20"/>
          <w:szCs w:val="20"/>
        </w:rPr>
        <w:t>by</w:t>
      </w:r>
      <w:r w:rsidR="009F52CE" w:rsidRPr="00F053C4">
        <w:rPr>
          <w:rFonts w:asciiTheme="minorHAnsi" w:hAnsiTheme="minorHAnsi" w:cstheme="minorHAnsi"/>
          <w:b/>
          <w:sz w:val="20"/>
          <w:szCs w:val="20"/>
        </w:rPr>
        <w:t xml:space="preserve"> </w:t>
      </w:r>
      <w:r w:rsidR="00E85256" w:rsidRPr="00F053C4">
        <w:rPr>
          <w:rFonts w:asciiTheme="minorHAnsi" w:hAnsiTheme="minorHAnsi" w:cstheme="minorHAnsi"/>
          <w:b/>
          <w:sz w:val="20"/>
          <w:szCs w:val="20"/>
        </w:rPr>
        <w:t>t</w:t>
      </w:r>
      <w:r w:rsidR="009F52CE" w:rsidRPr="00F053C4">
        <w:rPr>
          <w:rFonts w:asciiTheme="minorHAnsi" w:hAnsiTheme="minorHAnsi" w:cstheme="minorHAnsi"/>
          <w:b/>
          <w:sz w:val="20"/>
          <w:szCs w:val="20"/>
        </w:rPr>
        <w:t>he Foreign, Commonwealth and Development Office (FCDO)</w:t>
      </w:r>
    </w:p>
    <w:p w14:paraId="18F9AAC2" w14:textId="5FC37753" w:rsidR="00796940" w:rsidRPr="00F053C4" w:rsidRDefault="00796940" w:rsidP="009F52CE">
      <w:pPr>
        <w:pStyle w:val="ListParagraph"/>
        <w:numPr>
          <w:ilvl w:val="0"/>
          <w:numId w:val="19"/>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Co-designing research methods and </w:t>
      </w:r>
      <w:r w:rsidR="00F053C4" w:rsidRPr="00F053C4">
        <w:rPr>
          <w:rFonts w:asciiTheme="minorHAnsi" w:hAnsiTheme="minorHAnsi" w:cstheme="minorHAnsi"/>
          <w:bCs/>
          <w:sz w:val="20"/>
          <w:szCs w:val="20"/>
        </w:rPr>
        <w:t>implementation.</w:t>
      </w:r>
      <w:r w:rsidRPr="00F053C4">
        <w:rPr>
          <w:rFonts w:asciiTheme="minorHAnsi" w:hAnsiTheme="minorHAnsi" w:cstheme="minorHAnsi"/>
          <w:bCs/>
          <w:sz w:val="20"/>
          <w:szCs w:val="20"/>
        </w:rPr>
        <w:t xml:space="preserve"> </w:t>
      </w:r>
    </w:p>
    <w:p w14:paraId="0C9D9F88" w14:textId="100CE86C" w:rsidR="00796940" w:rsidRPr="00F053C4" w:rsidRDefault="00796940" w:rsidP="00796940">
      <w:pPr>
        <w:pStyle w:val="ListParagraph"/>
        <w:numPr>
          <w:ilvl w:val="0"/>
          <w:numId w:val="19"/>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mapping examples of best practices of survivor engagement in south Asia.</w:t>
      </w:r>
    </w:p>
    <w:p w14:paraId="7F516544" w14:textId="584E34C0" w:rsidR="009F52CE" w:rsidRPr="00F053C4" w:rsidRDefault="00796940" w:rsidP="009F52CE">
      <w:pPr>
        <w:pStyle w:val="ListParagraph"/>
        <w:numPr>
          <w:ilvl w:val="0"/>
          <w:numId w:val="19"/>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C</w:t>
      </w:r>
      <w:r w:rsidR="00B46445" w:rsidRPr="00F053C4">
        <w:rPr>
          <w:rFonts w:asciiTheme="minorHAnsi" w:hAnsiTheme="minorHAnsi" w:cstheme="minorHAnsi"/>
          <w:bCs/>
          <w:sz w:val="20"/>
          <w:szCs w:val="20"/>
        </w:rPr>
        <w:t xml:space="preserve">reating material for </w:t>
      </w:r>
      <w:r w:rsidRPr="00F053C4">
        <w:rPr>
          <w:rFonts w:asciiTheme="minorHAnsi" w:hAnsiTheme="minorHAnsi" w:cstheme="minorHAnsi"/>
          <w:bCs/>
          <w:sz w:val="20"/>
          <w:szCs w:val="20"/>
        </w:rPr>
        <w:t xml:space="preserve">the </w:t>
      </w:r>
      <w:r w:rsidR="00B46445" w:rsidRPr="00F053C4">
        <w:rPr>
          <w:rFonts w:asciiTheme="minorHAnsi" w:hAnsiTheme="minorHAnsi" w:cstheme="minorHAnsi"/>
          <w:bCs/>
          <w:sz w:val="20"/>
          <w:szCs w:val="20"/>
        </w:rPr>
        <w:t xml:space="preserve">final research report and pec policy brief in agreement with </w:t>
      </w:r>
      <w:r w:rsidRPr="00F053C4">
        <w:rPr>
          <w:rFonts w:asciiTheme="minorHAnsi" w:hAnsiTheme="minorHAnsi" w:cstheme="minorHAnsi"/>
          <w:bCs/>
          <w:sz w:val="20"/>
          <w:szCs w:val="20"/>
        </w:rPr>
        <w:t xml:space="preserve">the </w:t>
      </w:r>
      <w:r w:rsidR="00B46445" w:rsidRPr="00F053C4">
        <w:rPr>
          <w:rFonts w:asciiTheme="minorHAnsi" w:hAnsiTheme="minorHAnsi" w:cstheme="minorHAnsi"/>
          <w:bCs/>
          <w:sz w:val="20"/>
          <w:szCs w:val="20"/>
        </w:rPr>
        <w:t>coordinating</w:t>
      </w:r>
      <w:r w:rsidR="009F52CE" w:rsidRPr="00F053C4">
        <w:rPr>
          <w:rFonts w:asciiTheme="minorHAnsi" w:hAnsiTheme="minorHAnsi" w:cstheme="minorHAnsi"/>
          <w:bCs/>
          <w:sz w:val="20"/>
          <w:szCs w:val="20"/>
        </w:rPr>
        <w:t xml:space="preserve"> </w:t>
      </w:r>
      <w:r w:rsidR="00B46445" w:rsidRPr="00F053C4">
        <w:rPr>
          <w:rFonts w:asciiTheme="minorHAnsi" w:hAnsiTheme="minorHAnsi" w:cstheme="minorHAnsi"/>
          <w:bCs/>
          <w:sz w:val="20"/>
          <w:szCs w:val="20"/>
        </w:rPr>
        <w:t xml:space="preserve">consultant and University of </w:t>
      </w:r>
      <w:r w:rsidRPr="00F053C4">
        <w:rPr>
          <w:rFonts w:asciiTheme="minorHAnsi" w:hAnsiTheme="minorHAnsi" w:cstheme="minorHAnsi"/>
          <w:bCs/>
          <w:sz w:val="20"/>
          <w:szCs w:val="20"/>
        </w:rPr>
        <w:t>Liverpool-based</w:t>
      </w:r>
      <w:r w:rsidR="00B46445" w:rsidRPr="00F053C4">
        <w:rPr>
          <w:rFonts w:asciiTheme="minorHAnsi" w:hAnsiTheme="minorHAnsi" w:cstheme="minorHAnsi"/>
          <w:bCs/>
          <w:sz w:val="20"/>
          <w:szCs w:val="20"/>
        </w:rPr>
        <w:t xml:space="preserve"> team.</w:t>
      </w:r>
    </w:p>
    <w:p w14:paraId="243F1B8E" w14:textId="293B025B" w:rsidR="006A385E" w:rsidRPr="00F053C4" w:rsidRDefault="00B46445" w:rsidP="009F52CE">
      <w:pPr>
        <w:pStyle w:val="ListParagraph"/>
        <w:numPr>
          <w:ilvl w:val="0"/>
          <w:numId w:val="19"/>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Contribute to accessible summary outputs for </w:t>
      </w:r>
      <w:r w:rsidR="00796940" w:rsidRPr="00F053C4">
        <w:rPr>
          <w:rFonts w:asciiTheme="minorHAnsi" w:hAnsiTheme="minorHAnsi" w:cstheme="minorHAnsi"/>
          <w:bCs/>
          <w:sz w:val="20"/>
          <w:szCs w:val="20"/>
        </w:rPr>
        <w:t>public-facing</w:t>
      </w:r>
      <w:r w:rsidRPr="00F053C4">
        <w:rPr>
          <w:rFonts w:asciiTheme="minorHAnsi" w:hAnsiTheme="minorHAnsi" w:cstheme="minorHAnsi"/>
          <w:bCs/>
          <w:sz w:val="20"/>
          <w:szCs w:val="20"/>
        </w:rPr>
        <w:t xml:space="preserve"> audiences.</w:t>
      </w:r>
    </w:p>
    <w:p w14:paraId="0F820BAA" w14:textId="68C58DE8" w:rsidR="009F52CE" w:rsidRPr="00856994" w:rsidRDefault="009F52CE" w:rsidP="009F52CE">
      <w:pPr>
        <w:pStyle w:val="ListParagraph"/>
        <w:numPr>
          <w:ilvl w:val="0"/>
          <w:numId w:val="19"/>
        </w:numPr>
        <w:jc w:val="both"/>
        <w:outlineLvl w:val="0"/>
        <w:rPr>
          <w:rFonts w:asciiTheme="minorHAnsi" w:hAnsiTheme="minorHAnsi" w:cstheme="minorHAnsi"/>
          <w:bCs/>
          <w:sz w:val="18"/>
          <w:szCs w:val="18"/>
        </w:rPr>
      </w:pPr>
      <w:r w:rsidRPr="00856994">
        <w:rPr>
          <w:rFonts w:asciiTheme="minorHAnsi" w:hAnsiTheme="minorHAnsi" w:cstheme="minorHAnsi"/>
          <w:bCs/>
          <w:sz w:val="18"/>
          <w:szCs w:val="18"/>
        </w:rPr>
        <w:t>Stakeholder and survivor interviews (individual and focus group)</w:t>
      </w:r>
      <w:r w:rsidR="00F053C4">
        <w:rPr>
          <w:rFonts w:asciiTheme="minorHAnsi" w:hAnsiTheme="minorHAnsi" w:cstheme="minorHAnsi"/>
          <w:bCs/>
          <w:sz w:val="18"/>
          <w:szCs w:val="18"/>
        </w:rPr>
        <w:t>.</w:t>
      </w:r>
    </w:p>
    <w:p w14:paraId="328D5FAD" w14:textId="6C50AE92" w:rsidR="00934C8A" w:rsidRPr="00F053C4" w:rsidRDefault="009F52CE" w:rsidP="00776B33">
      <w:pPr>
        <w:outlineLvl w:val="0"/>
        <w:rPr>
          <w:rFonts w:asciiTheme="minorHAnsi" w:hAnsiTheme="minorHAnsi" w:cstheme="minorHAnsi"/>
          <w:b/>
          <w:sz w:val="20"/>
          <w:szCs w:val="20"/>
        </w:rPr>
      </w:pPr>
      <w:r w:rsidRPr="00F053C4">
        <w:rPr>
          <w:rFonts w:asciiTheme="minorHAnsi" w:hAnsiTheme="minorHAnsi" w:cstheme="minorHAnsi"/>
          <w:b/>
          <w:sz w:val="20"/>
          <w:szCs w:val="20"/>
        </w:rPr>
        <w:lastRenderedPageBreak/>
        <w:t>Consultant researcher: University of L</w:t>
      </w:r>
      <w:r w:rsidR="009900DF" w:rsidRPr="00F053C4">
        <w:rPr>
          <w:rFonts w:asciiTheme="minorHAnsi" w:hAnsiTheme="minorHAnsi" w:cstheme="minorHAnsi"/>
          <w:b/>
          <w:sz w:val="20"/>
          <w:szCs w:val="20"/>
        </w:rPr>
        <w:t>eeds</w:t>
      </w:r>
      <w:r w:rsidRPr="00F053C4">
        <w:rPr>
          <w:rFonts w:asciiTheme="minorHAnsi" w:hAnsiTheme="minorHAnsi" w:cstheme="minorHAnsi"/>
          <w:b/>
          <w:sz w:val="20"/>
          <w:szCs w:val="20"/>
        </w:rPr>
        <w:t xml:space="preserve">. </w:t>
      </w:r>
      <w:r w:rsidR="00C43219" w:rsidRPr="00F053C4">
        <w:rPr>
          <w:rFonts w:asciiTheme="minorHAnsi" w:hAnsiTheme="minorHAnsi" w:cstheme="minorHAnsi"/>
          <w:b/>
          <w:sz w:val="20"/>
          <w:szCs w:val="20"/>
        </w:rPr>
        <w:t xml:space="preserve">Gender and Resistance to Violent Extremism </w:t>
      </w:r>
      <w:r w:rsidR="00934C8A" w:rsidRPr="00F053C4">
        <w:rPr>
          <w:rFonts w:asciiTheme="minorHAnsi" w:hAnsiTheme="minorHAnsi" w:cstheme="minorHAnsi"/>
          <w:b/>
          <w:sz w:val="20"/>
          <w:szCs w:val="20"/>
        </w:rPr>
        <w:t>in Kenya</w:t>
      </w:r>
      <w:r w:rsidR="00796940" w:rsidRPr="00F053C4">
        <w:rPr>
          <w:rFonts w:asciiTheme="minorHAnsi" w:hAnsiTheme="minorHAnsi" w:cstheme="minorHAnsi"/>
          <w:b/>
          <w:sz w:val="20"/>
          <w:szCs w:val="20"/>
        </w:rPr>
        <w:t xml:space="preserve"> (</w:t>
      </w:r>
      <w:r w:rsidR="00934C8A" w:rsidRPr="00F053C4">
        <w:rPr>
          <w:rFonts w:asciiTheme="minorHAnsi" w:hAnsiTheme="minorHAnsi" w:cstheme="minorHAnsi"/>
          <w:b/>
          <w:sz w:val="20"/>
          <w:szCs w:val="20"/>
        </w:rPr>
        <w:t>November 2021 – January</w:t>
      </w:r>
      <w:r w:rsidR="00CD7DC2" w:rsidRPr="00F053C4">
        <w:rPr>
          <w:rFonts w:asciiTheme="minorHAnsi" w:hAnsiTheme="minorHAnsi" w:cstheme="minorHAnsi"/>
          <w:b/>
          <w:sz w:val="20"/>
          <w:szCs w:val="20"/>
        </w:rPr>
        <w:t xml:space="preserve"> </w:t>
      </w:r>
      <w:r w:rsidR="00934C8A" w:rsidRPr="00F053C4">
        <w:rPr>
          <w:rFonts w:asciiTheme="minorHAnsi" w:hAnsiTheme="minorHAnsi" w:cstheme="minorHAnsi"/>
          <w:b/>
          <w:sz w:val="20"/>
          <w:szCs w:val="20"/>
        </w:rPr>
        <w:t>2022). Funded by: British Academy Tackling UK International Challenges Programme (TUKIC)</w:t>
      </w:r>
    </w:p>
    <w:p w14:paraId="5722969C" w14:textId="5E56B74A" w:rsidR="003B1B45" w:rsidRPr="00F053C4" w:rsidRDefault="0055021A" w:rsidP="003B1B45">
      <w:pPr>
        <w:pStyle w:val="ListParagraph"/>
        <w:numPr>
          <w:ilvl w:val="0"/>
          <w:numId w:val="34"/>
        </w:numPr>
        <w:outlineLvl w:val="0"/>
        <w:rPr>
          <w:rFonts w:asciiTheme="minorHAnsi" w:hAnsiTheme="minorHAnsi" w:cstheme="minorHAnsi"/>
          <w:bCs/>
          <w:sz w:val="20"/>
          <w:szCs w:val="20"/>
        </w:rPr>
      </w:pPr>
      <w:r w:rsidRPr="00F053C4">
        <w:rPr>
          <w:rFonts w:asciiTheme="minorHAnsi" w:hAnsiTheme="minorHAnsi" w:cstheme="minorHAnsi"/>
          <w:bCs/>
          <w:sz w:val="20"/>
          <w:szCs w:val="20"/>
        </w:rPr>
        <w:t>Reviewing dat</w:t>
      </w:r>
      <w:r w:rsidR="00934C8A" w:rsidRPr="00F053C4">
        <w:rPr>
          <w:rFonts w:asciiTheme="minorHAnsi" w:hAnsiTheme="minorHAnsi" w:cstheme="minorHAnsi"/>
          <w:bCs/>
          <w:sz w:val="20"/>
          <w:szCs w:val="20"/>
        </w:rPr>
        <w:t>a and analysis</w:t>
      </w:r>
      <w:r w:rsidR="00F053C4">
        <w:rPr>
          <w:rFonts w:asciiTheme="minorHAnsi" w:hAnsiTheme="minorHAnsi" w:cstheme="minorHAnsi"/>
          <w:bCs/>
          <w:sz w:val="20"/>
          <w:szCs w:val="20"/>
        </w:rPr>
        <w:t>.</w:t>
      </w:r>
    </w:p>
    <w:p w14:paraId="3C9E0188" w14:textId="149250C0" w:rsidR="003B1B45" w:rsidRPr="00F053C4" w:rsidRDefault="00934C8A" w:rsidP="003B1B45">
      <w:pPr>
        <w:pStyle w:val="ListParagraph"/>
        <w:numPr>
          <w:ilvl w:val="0"/>
          <w:numId w:val="34"/>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Reviewing relevant </w:t>
      </w:r>
      <w:r w:rsidR="00F053C4" w:rsidRPr="00F053C4">
        <w:rPr>
          <w:rFonts w:asciiTheme="minorHAnsi" w:hAnsiTheme="minorHAnsi" w:cstheme="minorHAnsi"/>
          <w:bCs/>
          <w:sz w:val="20"/>
          <w:szCs w:val="20"/>
        </w:rPr>
        <w:t>literature.</w:t>
      </w:r>
    </w:p>
    <w:p w14:paraId="6B9F502B" w14:textId="19C6B76F" w:rsidR="003B1B45" w:rsidRPr="00F053C4" w:rsidRDefault="00934C8A" w:rsidP="003B1B45">
      <w:pPr>
        <w:pStyle w:val="ListParagraph"/>
        <w:numPr>
          <w:ilvl w:val="0"/>
          <w:numId w:val="34"/>
        </w:numPr>
        <w:outlineLvl w:val="0"/>
        <w:rPr>
          <w:rFonts w:asciiTheme="minorHAnsi" w:hAnsiTheme="minorHAnsi" w:cstheme="minorHAnsi"/>
          <w:bCs/>
          <w:sz w:val="20"/>
          <w:szCs w:val="20"/>
        </w:rPr>
      </w:pPr>
      <w:r w:rsidRPr="00F053C4">
        <w:rPr>
          <w:rFonts w:asciiTheme="minorHAnsi" w:hAnsiTheme="minorHAnsi" w:cstheme="minorHAnsi"/>
          <w:bCs/>
          <w:sz w:val="20"/>
          <w:szCs w:val="20"/>
        </w:rPr>
        <w:t>C</w:t>
      </w:r>
      <w:r w:rsidR="0055021A" w:rsidRPr="00F053C4">
        <w:rPr>
          <w:rFonts w:asciiTheme="minorHAnsi" w:hAnsiTheme="minorHAnsi" w:cstheme="minorHAnsi"/>
          <w:bCs/>
          <w:sz w:val="20"/>
          <w:szCs w:val="20"/>
        </w:rPr>
        <w:t xml:space="preserve">onducting </w:t>
      </w:r>
      <w:r w:rsidRPr="00F053C4">
        <w:rPr>
          <w:rFonts w:asciiTheme="minorHAnsi" w:hAnsiTheme="minorHAnsi" w:cstheme="minorHAnsi"/>
          <w:bCs/>
          <w:sz w:val="20"/>
          <w:szCs w:val="20"/>
        </w:rPr>
        <w:t xml:space="preserve">visual </w:t>
      </w:r>
      <w:r w:rsidR="00CD7DC2" w:rsidRPr="00F053C4">
        <w:rPr>
          <w:rFonts w:asciiTheme="minorHAnsi" w:hAnsiTheme="minorHAnsi" w:cstheme="minorHAnsi"/>
          <w:bCs/>
          <w:sz w:val="20"/>
          <w:szCs w:val="20"/>
        </w:rPr>
        <w:t>research</w:t>
      </w:r>
      <w:r w:rsidR="00C43219" w:rsidRPr="00F053C4">
        <w:rPr>
          <w:rFonts w:asciiTheme="minorHAnsi" w:hAnsiTheme="minorHAnsi" w:cstheme="minorHAnsi"/>
          <w:bCs/>
          <w:sz w:val="20"/>
          <w:szCs w:val="20"/>
        </w:rPr>
        <w:t xml:space="preserve"> </w:t>
      </w:r>
      <w:r w:rsidR="00CD7DC2" w:rsidRPr="00F053C4">
        <w:rPr>
          <w:rFonts w:asciiTheme="minorHAnsi" w:hAnsiTheme="minorHAnsi" w:cstheme="minorHAnsi"/>
          <w:bCs/>
          <w:sz w:val="20"/>
          <w:szCs w:val="20"/>
        </w:rPr>
        <w:t>on</w:t>
      </w:r>
      <w:r w:rsidRPr="00F053C4">
        <w:rPr>
          <w:rFonts w:asciiTheme="minorHAnsi" w:hAnsiTheme="minorHAnsi" w:cstheme="minorHAnsi"/>
          <w:bCs/>
          <w:sz w:val="20"/>
          <w:szCs w:val="20"/>
        </w:rPr>
        <w:t xml:space="preserve"> body art</w:t>
      </w:r>
      <w:r w:rsidR="00F053C4">
        <w:rPr>
          <w:rFonts w:asciiTheme="minorHAnsi" w:hAnsiTheme="minorHAnsi" w:cstheme="minorHAnsi"/>
          <w:bCs/>
          <w:sz w:val="20"/>
          <w:szCs w:val="20"/>
        </w:rPr>
        <w:t>.</w:t>
      </w:r>
    </w:p>
    <w:p w14:paraId="135D5683" w14:textId="4BF68A1C" w:rsidR="00C43219" w:rsidRPr="00F053C4" w:rsidRDefault="00E85256" w:rsidP="003B1B45">
      <w:pPr>
        <w:pStyle w:val="ListParagraph"/>
        <w:numPr>
          <w:ilvl w:val="0"/>
          <w:numId w:val="34"/>
        </w:numPr>
        <w:outlineLvl w:val="0"/>
        <w:rPr>
          <w:rFonts w:asciiTheme="minorHAnsi" w:hAnsiTheme="minorHAnsi" w:cstheme="minorHAnsi"/>
          <w:bCs/>
          <w:sz w:val="20"/>
          <w:szCs w:val="20"/>
        </w:rPr>
      </w:pPr>
      <w:r w:rsidRPr="00F053C4">
        <w:rPr>
          <w:rFonts w:asciiTheme="minorHAnsi" w:hAnsiTheme="minorHAnsi" w:cstheme="minorHAnsi"/>
          <w:bCs/>
          <w:sz w:val="20"/>
          <w:szCs w:val="20"/>
        </w:rPr>
        <w:t>Producing the</w:t>
      </w:r>
      <w:r w:rsidR="00C43219" w:rsidRPr="00F053C4">
        <w:rPr>
          <w:rFonts w:asciiTheme="minorHAnsi" w:hAnsiTheme="minorHAnsi" w:cstheme="minorHAnsi"/>
          <w:bCs/>
          <w:sz w:val="20"/>
          <w:szCs w:val="20"/>
        </w:rPr>
        <w:t xml:space="preserve"> final report for the above project</w:t>
      </w:r>
      <w:r w:rsidR="00CD7DC2" w:rsidRPr="00F053C4">
        <w:rPr>
          <w:rFonts w:asciiTheme="minorHAnsi" w:hAnsiTheme="minorHAnsi" w:cstheme="minorHAnsi"/>
          <w:bCs/>
          <w:sz w:val="20"/>
          <w:szCs w:val="20"/>
        </w:rPr>
        <w:t>,</w:t>
      </w:r>
      <w:r w:rsidR="00C43219" w:rsidRPr="00F053C4">
        <w:rPr>
          <w:rFonts w:asciiTheme="minorHAnsi" w:hAnsiTheme="minorHAnsi" w:cstheme="minorHAnsi"/>
          <w:bCs/>
          <w:sz w:val="20"/>
          <w:szCs w:val="20"/>
        </w:rPr>
        <w:t xml:space="preserve"> </w:t>
      </w:r>
      <w:r w:rsidR="00934C8A" w:rsidRPr="00F053C4">
        <w:rPr>
          <w:rFonts w:asciiTheme="minorHAnsi" w:hAnsiTheme="minorHAnsi" w:cstheme="minorHAnsi"/>
          <w:bCs/>
          <w:sz w:val="20"/>
          <w:szCs w:val="20"/>
        </w:rPr>
        <w:t>including the executive summary</w:t>
      </w:r>
      <w:r w:rsidR="00F053C4">
        <w:rPr>
          <w:rFonts w:asciiTheme="minorHAnsi" w:hAnsiTheme="minorHAnsi" w:cstheme="minorHAnsi"/>
          <w:bCs/>
          <w:sz w:val="20"/>
          <w:szCs w:val="20"/>
        </w:rPr>
        <w:t>.</w:t>
      </w:r>
    </w:p>
    <w:p w14:paraId="0122A0CC" w14:textId="03FD1192" w:rsidR="00776B33" w:rsidRPr="00F053C4" w:rsidRDefault="00776B33" w:rsidP="00776B33">
      <w:pPr>
        <w:outlineLvl w:val="0"/>
        <w:rPr>
          <w:rFonts w:asciiTheme="minorHAnsi" w:hAnsiTheme="minorHAnsi" w:cstheme="minorHAnsi"/>
          <w:b/>
          <w:sz w:val="20"/>
          <w:szCs w:val="20"/>
        </w:rPr>
      </w:pPr>
      <w:r w:rsidRPr="00F053C4">
        <w:rPr>
          <w:rFonts w:asciiTheme="minorHAnsi" w:hAnsiTheme="minorHAnsi" w:cstheme="minorHAnsi"/>
          <w:b/>
          <w:sz w:val="20"/>
          <w:szCs w:val="20"/>
        </w:rPr>
        <w:t>Consultant: Supporting project design for Returning Migrants (RM), Bangladesh</w:t>
      </w:r>
      <w:r w:rsidR="00CD7DC2" w:rsidRPr="00F053C4">
        <w:rPr>
          <w:rFonts w:asciiTheme="minorHAnsi" w:hAnsiTheme="minorHAnsi" w:cstheme="minorHAnsi"/>
          <w:b/>
          <w:sz w:val="20"/>
          <w:szCs w:val="20"/>
        </w:rPr>
        <w:t>,</w:t>
      </w:r>
      <w:r w:rsidRPr="00F053C4">
        <w:rPr>
          <w:rFonts w:asciiTheme="minorHAnsi" w:hAnsiTheme="minorHAnsi" w:cstheme="minorHAnsi"/>
          <w:b/>
          <w:sz w:val="20"/>
          <w:szCs w:val="20"/>
        </w:rPr>
        <w:t xml:space="preserve"> for Swiss Development Agency — (May 2021- June 2021).</w:t>
      </w:r>
    </w:p>
    <w:p w14:paraId="287F697C" w14:textId="434B6528" w:rsidR="00776B33" w:rsidRPr="00F053C4" w:rsidRDefault="00776B33" w:rsidP="00776B33">
      <w:p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Contracting agency: </w:t>
      </w:r>
      <w:proofErr w:type="spellStart"/>
      <w:r w:rsidRPr="00F053C4">
        <w:rPr>
          <w:rFonts w:asciiTheme="minorHAnsi" w:hAnsiTheme="minorHAnsi" w:cstheme="minorHAnsi"/>
          <w:bCs/>
          <w:sz w:val="20"/>
          <w:szCs w:val="20"/>
        </w:rPr>
        <w:t>Sampark</w:t>
      </w:r>
      <w:proofErr w:type="spellEnd"/>
      <w:r w:rsidRPr="00F053C4">
        <w:rPr>
          <w:rFonts w:asciiTheme="minorHAnsi" w:hAnsiTheme="minorHAnsi" w:cstheme="minorHAnsi"/>
          <w:bCs/>
          <w:sz w:val="20"/>
          <w:szCs w:val="20"/>
        </w:rPr>
        <w:t xml:space="preserve">, an </w:t>
      </w:r>
      <w:r w:rsidR="00CD7DC2" w:rsidRPr="00F053C4">
        <w:rPr>
          <w:rFonts w:asciiTheme="minorHAnsi" w:hAnsiTheme="minorHAnsi" w:cstheme="minorHAnsi"/>
          <w:bCs/>
          <w:sz w:val="20"/>
          <w:szCs w:val="20"/>
        </w:rPr>
        <w:t>Indian-based</w:t>
      </w:r>
      <w:r w:rsidRPr="00F053C4">
        <w:rPr>
          <w:rFonts w:asciiTheme="minorHAnsi" w:hAnsiTheme="minorHAnsi" w:cstheme="minorHAnsi"/>
          <w:bCs/>
          <w:sz w:val="20"/>
          <w:szCs w:val="20"/>
        </w:rPr>
        <w:t xml:space="preserve">, non-profit, non-governmental </w:t>
      </w:r>
      <w:r w:rsidR="00CD7DC2" w:rsidRPr="00F053C4">
        <w:rPr>
          <w:rFonts w:asciiTheme="minorHAnsi" w:hAnsiTheme="minorHAnsi" w:cstheme="minorHAnsi"/>
          <w:bCs/>
          <w:sz w:val="20"/>
          <w:szCs w:val="20"/>
        </w:rPr>
        <w:t>organisation</w:t>
      </w:r>
      <w:r w:rsidRPr="00F053C4">
        <w:rPr>
          <w:rFonts w:asciiTheme="minorHAnsi" w:hAnsiTheme="minorHAnsi" w:cstheme="minorHAnsi"/>
          <w:bCs/>
          <w:sz w:val="20"/>
          <w:szCs w:val="20"/>
        </w:rPr>
        <w:t xml:space="preserve"> based in Bangalore with 30 </w:t>
      </w:r>
      <w:r w:rsidR="00CD7DC2" w:rsidRPr="00F053C4">
        <w:rPr>
          <w:rFonts w:asciiTheme="minorHAnsi" w:hAnsiTheme="minorHAnsi" w:cstheme="minorHAnsi"/>
          <w:bCs/>
          <w:sz w:val="20"/>
          <w:szCs w:val="20"/>
        </w:rPr>
        <w:t>years</w:t>
      </w:r>
      <w:r w:rsidRPr="00F053C4">
        <w:rPr>
          <w:rFonts w:asciiTheme="minorHAnsi" w:hAnsiTheme="minorHAnsi" w:cstheme="minorHAnsi"/>
          <w:bCs/>
          <w:sz w:val="20"/>
          <w:szCs w:val="20"/>
        </w:rPr>
        <w:t xml:space="preserve"> </w:t>
      </w:r>
      <w:r w:rsidR="00CD7DC2" w:rsidRPr="00F053C4">
        <w:rPr>
          <w:rFonts w:asciiTheme="minorHAnsi" w:hAnsiTheme="minorHAnsi" w:cstheme="minorHAnsi"/>
          <w:bCs/>
          <w:sz w:val="20"/>
          <w:szCs w:val="20"/>
        </w:rPr>
        <w:t xml:space="preserve">of </w:t>
      </w:r>
      <w:r w:rsidRPr="00F053C4">
        <w:rPr>
          <w:rFonts w:asciiTheme="minorHAnsi" w:hAnsiTheme="minorHAnsi" w:cstheme="minorHAnsi"/>
          <w:bCs/>
          <w:sz w:val="20"/>
          <w:szCs w:val="20"/>
        </w:rPr>
        <w:t xml:space="preserve">experience of successful developmental initiatives throughout south Asia.  The project was awarded to </w:t>
      </w:r>
      <w:proofErr w:type="spellStart"/>
      <w:r w:rsidRPr="00F053C4">
        <w:rPr>
          <w:rFonts w:asciiTheme="minorHAnsi" w:hAnsiTheme="minorHAnsi" w:cstheme="minorHAnsi"/>
          <w:bCs/>
          <w:sz w:val="20"/>
          <w:szCs w:val="20"/>
        </w:rPr>
        <w:t>Sampark</w:t>
      </w:r>
      <w:proofErr w:type="spellEnd"/>
      <w:r w:rsidRPr="00F053C4">
        <w:rPr>
          <w:rFonts w:asciiTheme="minorHAnsi" w:hAnsiTheme="minorHAnsi" w:cstheme="minorHAnsi"/>
          <w:bCs/>
          <w:sz w:val="20"/>
          <w:szCs w:val="20"/>
        </w:rPr>
        <w:t xml:space="preserve"> by </w:t>
      </w:r>
      <w:r w:rsidR="00CD7DC2" w:rsidRPr="00F053C4">
        <w:rPr>
          <w:rFonts w:asciiTheme="minorHAnsi" w:hAnsiTheme="minorHAnsi" w:cstheme="minorHAnsi"/>
          <w:bCs/>
          <w:sz w:val="20"/>
          <w:szCs w:val="20"/>
        </w:rPr>
        <w:t xml:space="preserve">the </w:t>
      </w:r>
      <w:r w:rsidRPr="00F053C4">
        <w:rPr>
          <w:rFonts w:asciiTheme="minorHAnsi" w:hAnsiTheme="minorHAnsi" w:cstheme="minorHAnsi"/>
          <w:bCs/>
          <w:sz w:val="20"/>
          <w:szCs w:val="20"/>
        </w:rPr>
        <w:t>Swiss Development Agency. My work included the following:</w:t>
      </w:r>
    </w:p>
    <w:p w14:paraId="3AFE7671" w14:textId="77777777" w:rsidR="00776B33" w:rsidRPr="00F053C4" w:rsidRDefault="00776B33" w:rsidP="00776B33">
      <w:pPr>
        <w:pStyle w:val="ListParagraph"/>
        <w:numPr>
          <w:ilvl w:val="0"/>
          <w:numId w:val="4"/>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Analysing policy documents about returnee migrants in Bangladesh </w:t>
      </w:r>
    </w:p>
    <w:p w14:paraId="4F129B76" w14:textId="77777777" w:rsidR="00776B33" w:rsidRPr="00F053C4" w:rsidRDefault="00776B33" w:rsidP="00776B33">
      <w:pPr>
        <w:pStyle w:val="ListParagraph"/>
        <w:numPr>
          <w:ilvl w:val="0"/>
          <w:numId w:val="4"/>
        </w:numPr>
        <w:outlineLvl w:val="0"/>
        <w:rPr>
          <w:rFonts w:asciiTheme="minorHAnsi" w:hAnsiTheme="minorHAnsi" w:cstheme="minorHAnsi"/>
          <w:bCs/>
          <w:sz w:val="20"/>
          <w:szCs w:val="20"/>
        </w:rPr>
      </w:pPr>
      <w:r w:rsidRPr="00F053C4">
        <w:rPr>
          <w:rFonts w:asciiTheme="minorHAnsi" w:hAnsiTheme="minorHAnsi" w:cstheme="minorHAnsi"/>
          <w:bCs/>
          <w:sz w:val="20"/>
          <w:szCs w:val="20"/>
        </w:rPr>
        <w:t>Analysing stakeholder interviews</w:t>
      </w:r>
    </w:p>
    <w:p w14:paraId="17E2EE43" w14:textId="77777777" w:rsidR="00776B33" w:rsidRPr="00F053C4" w:rsidRDefault="00776B33" w:rsidP="00776B33">
      <w:pPr>
        <w:pStyle w:val="ListParagraph"/>
        <w:numPr>
          <w:ilvl w:val="0"/>
          <w:numId w:val="4"/>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Writing inception report </w:t>
      </w:r>
    </w:p>
    <w:p w14:paraId="77DB457F" w14:textId="5FEC618F" w:rsidR="00776B33" w:rsidRPr="00F053C4" w:rsidRDefault="00776B33" w:rsidP="00776B33">
      <w:pPr>
        <w:pStyle w:val="ListParagraph"/>
        <w:numPr>
          <w:ilvl w:val="0"/>
          <w:numId w:val="4"/>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Writing </w:t>
      </w:r>
      <w:proofErr w:type="spellStart"/>
      <w:r w:rsidR="00CD7DC2" w:rsidRPr="00F053C4">
        <w:rPr>
          <w:rFonts w:asciiTheme="minorHAnsi" w:hAnsiTheme="minorHAnsi" w:cstheme="minorHAnsi"/>
          <w:bCs/>
          <w:sz w:val="20"/>
          <w:szCs w:val="20"/>
        </w:rPr>
        <w:t>logframe</w:t>
      </w:r>
      <w:proofErr w:type="spellEnd"/>
      <w:r w:rsidRPr="00F053C4">
        <w:rPr>
          <w:rFonts w:asciiTheme="minorHAnsi" w:hAnsiTheme="minorHAnsi" w:cstheme="minorHAnsi"/>
          <w:bCs/>
          <w:sz w:val="20"/>
          <w:szCs w:val="20"/>
        </w:rPr>
        <w:t xml:space="preserve"> and theory of change</w:t>
      </w:r>
    </w:p>
    <w:p w14:paraId="250A49EB" w14:textId="761BE156" w:rsidR="00B4363E" w:rsidRPr="00F053C4" w:rsidRDefault="00776B33" w:rsidP="00B4363E">
      <w:pPr>
        <w:pStyle w:val="ListParagraph"/>
        <w:numPr>
          <w:ilvl w:val="0"/>
          <w:numId w:val="4"/>
        </w:num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Assisting in writing the final </w:t>
      </w:r>
      <w:r w:rsidR="00CD7DC2" w:rsidRPr="00F053C4">
        <w:rPr>
          <w:rFonts w:asciiTheme="minorHAnsi" w:hAnsiTheme="minorHAnsi" w:cstheme="minorHAnsi"/>
          <w:bCs/>
          <w:sz w:val="20"/>
          <w:szCs w:val="20"/>
        </w:rPr>
        <w:t>essay</w:t>
      </w:r>
      <w:r w:rsidRPr="00F053C4">
        <w:rPr>
          <w:rFonts w:asciiTheme="minorHAnsi" w:hAnsiTheme="minorHAnsi" w:cstheme="minorHAnsi"/>
          <w:bCs/>
          <w:sz w:val="20"/>
          <w:szCs w:val="20"/>
        </w:rPr>
        <w:t xml:space="preserve"> (</w:t>
      </w:r>
      <w:r w:rsidR="00CD7DC2" w:rsidRPr="00F053C4">
        <w:rPr>
          <w:rFonts w:asciiTheme="minorHAnsi" w:hAnsiTheme="minorHAnsi" w:cstheme="minorHAnsi"/>
          <w:bCs/>
          <w:sz w:val="20"/>
          <w:szCs w:val="20"/>
        </w:rPr>
        <w:t>product</w:t>
      </w:r>
      <w:r w:rsidRPr="00F053C4">
        <w:rPr>
          <w:rFonts w:asciiTheme="minorHAnsi" w:hAnsiTheme="minorHAnsi" w:cstheme="minorHAnsi"/>
          <w:bCs/>
          <w:sz w:val="20"/>
          <w:szCs w:val="20"/>
        </w:rPr>
        <w:t>)</w:t>
      </w:r>
    </w:p>
    <w:p w14:paraId="77A31056" w14:textId="1A68C124" w:rsidR="00B4363E" w:rsidRPr="00F053C4" w:rsidRDefault="00B4363E" w:rsidP="00B4363E">
      <w:pPr>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Consultant: </w:t>
      </w:r>
      <w:proofErr w:type="spellStart"/>
      <w:r w:rsidRPr="00F053C4">
        <w:rPr>
          <w:rFonts w:cs="Calibri"/>
          <w:bCs/>
          <w:sz w:val="20"/>
          <w:szCs w:val="20"/>
        </w:rPr>
        <w:t>Salikneta</w:t>
      </w:r>
      <w:proofErr w:type="spellEnd"/>
      <w:r w:rsidRPr="00F053C4">
        <w:rPr>
          <w:rFonts w:cs="Calibri"/>
          <w:bCs/>
          <w:sz w:val="20"/>
          <w:szCs w:val="20"/>
        </w:rPr>
        <w:t xml:space="preserve"> Farm and Society for the Conservation of Philippine Wetlands, Inc. (SCPW), Manila</w:t>
      </w:r>
    </w:p>
    <w:p w14:paraId="37830EA1" w14:textId="1AFFFE10" w:rsidR="00776B33" w:rsidRPr="00F053C4" w:rsidRDefault="00776B33" w:rsidP="00776B33">
      <w:pPr>
        <w:jc w:val="both"/>
        <w:outlineLvl w:val="0"/>
        <w:rPr>
          <w:rFonts w:asciiTheme="minorHAnsi" w:hAnsiTheme="minorHAnsi" w:cstheme="minorHAnsi"/>
          <w:b/>
          <w:sz w:val="20"/>
          <w:szCs w:val="20"/>
        </w:rPr>
      </w:pPr>
      <w:r w:rsidRPr="00F053C4">
        <w:rPr>
          <w:rFonts w:asciiTheme="minorHAnsi" w:hAnsiTheme="minorHAnsi" w:cstheme="minorHAnsi"/>
          <w:b/>
          <w:sz w:val="20"/>
          <w:szCs w:val="20"/>
        </w:rPr>
        <w:t>Consultant India Project lead: Impact of Covid-19 on</w:t>
      </w:r>
      <w:r w:rsidR="004D6101" w:rsidRPr="00F053C4">
        <w:rPr>
          <w:rFonts w:asciiTheme="minorHAnsi" w:hAnsiTheme="minorHAnsi" w:cstheme="minorHAnsi"/>
          <w:b/>
          <w:sz w:val="20"/>
          <w:szCs w:val="20"/>
        </w:rPr>
        <w:t xml:space="preserve"> women garment workers and domestic workers </w:t>
      </w:r>
      <w:r w:rsidRPr="00F053C4">
        <w:rPr>
          <w:rFonts w:asciiTheme="minorHAnsi" w:hAnsiTheme="minorHAnsi" w:cstheme="minorHAnsi"/>
          <w:b/>
          <w:sz w:val="20"/>
          <w:szCs w:val="20"/>
        </w:rPr>
        <w:t>(DFID funded/ G</w:t>
      </w:r>
      <w:r w:rsidR="00E85256" w:rsidRPr="00F053C4">
        <w:rPr>
          <w:rFonts w:asciiTheme="minorHAnsi" w:hAnsiTheme="minorHAnsi" w:cstheme="minorHAnsi"/>
          <w:b/>
          <w:sz w:val="20"/>
          <w:szCs w:val="20"/>
        </w:rPr>
        <w:t xml:space="preserve">lobal </w:t>
      </w:r>
      <w:r w:rsidRPr="00F053C4">
        <w:rPr>
          <w:rFonts w:asciiTheme="minorHAnsi" w:hAnsiTheme="minorHAnsi" w:cstheme="minorHAnsi"/>
          <w:b/>
          <w:sz w:val="20"/>
          <w:szCs w:val="20"/>
        </w:rPr>
        <w:t>F</w:t>
      </w:r>
      <w:r w:rsidR="00E85256" w:rsidRPr="00F053C4">
        <w:rPr>
          <w:rFonts w:asciiTheme="minorHAnsi" w:hAnsiTheme="minorHAnsi" w:cstheme="minorHAnsi"/>
          <w:b/>
          <w:sz w:val="20"/>
          <w:szCs w:val="20"/>
        </w:rPr>
        <w:t xml:space="preserve">und </w:t>
      </w:r>
      <w:r w:rsidRPr="00F053C4">
        <w:rPr>
          <w:rFonts w:asciiTheme="minorHAnsi" w:hAnsiTheme="minorHAnsi" w:cstheme="minorHAnsi"/>
          <w:b/>
          <w:sz w:val="20"/>
          <w:szCs w:val="20"/>
        </w:rPr>
        <w:t>E</w:t>
      </w:r>
      <w:r w:rsidR="00E85256" w:rsidRPr="00F053C4">
        <w:rPr>
          <w:rFonts w:asciiTheme="minorHAnsi" w:hAnsiTheme="minorHAnsi" w:cstheme="minorHAnsi"/>
          <w:b/>
          <w:sz w:val="20"/>
          <w:szCs w:val="20"/>
        </w:rPr>
        <w:t xml:space="preserve">nd </w:t>
      </w:r>
      <w:r w:rsidRPr="00F053C4">
        <w:rPr>
          <w:rFonts w:asciiTheme="minorHAnsi" w:hAnsiTheme="minorHAnsi" w:cstheme="minorHAnsi"/>
          <w:b/>
          <w:sz w:val="20"/>
          <w:szCs w:val="20"/>
        </w:rPr>
        <w:t>M</w:t>
      </w:r>
      <w:r w:rsidR="00E85256" w:rsidRPr="00F053C4">
        <w:rPr>
          <w:rFonts w:asciiTheme="minorHAnsi" w:hAnsiTheme="minorHAnsi" w:cstheme="minorHAnsi"/>
          <w:b/>
          <w:sz w:val="20"/>
          <w:szCs w:val="20"/>
        </w:rPr>
        <w:t xml:space="preserve">odern </w:t>
      </w:r>
      <w:r w:rsidRPr="00F053C4">
        <w:rPr>
          <w:rFonts w:asciiTheme="minorHAnsi" w:hAnsiTheme="minorHAnsi" w:cstheme="minorHAnsi"/>
          <w:b/>
          <w:sz w:val="20"/>
          <w:szCs w:val="20"/>
        </w:rPr>
        <w:t>S</w:t>
      </w:r>
      <w:r w:rsidR="00E85256" w:rsidRPr="00F053C4">
        <w:rPr>
          <w:rFonts w:asciiTheme="minorHAnsi" w:hAnsiTheme="minorHAnsi" w:cstheme="minorHAnsi"/>
          <w:b/>
          <w:sz w:val="20"/>
          <w:szCs w:val="20"/>
        </w:rPr>
        <w:t>lavery</w:t>
      </w:r>
      <w:r w:rsidRPr="00F053C4">
        <w:rPr>
          <w:rFonts w:asciiTheme="minorHAnsi" w:hAnsiTheme="minorHAnsi" w:cstheme="minorHAnsi"/>
          <w:b/>
          <w:sz w:val="20"/>
          <w:szCs w:val="20"/>
        </w:rPr>
        <w:t>), Home Based</w:t>
      </w:r>
      <w:r w:rsidR="004D6101" w:rsidRPr="00F053C4">
        <w:rPr>
          <w:rFonts w:asciiTheme="minorHAnsi" w:hAnsiTheme="minorHAnsi" w:cstheme="minorHAnsi"/>
          <w:b/>
          <w:sz w:val="20"/>
          <w:szCs w:val="20"/>
        </w:rPr>
        <w:t>— (</w:t>
      </w:r>
      <w:r w:rsidRPr="00F053C4">
        <w:rPr>
          <w:rFonts w:asciiTheme="minorHAnsi" w:hAnsiTheme="minorHAnsi" w:cstheme="minorHAnsi"/>
          <w:b/>
          <w:sz w:val="20"/>
          <w:szCs w:val="20"/>
        </w:rPr>
        <w:t>April 2020 – June 2020)</w:t>
      </w:r>
    </w:p>
    <w:p w14:paraId="39D516EC" w14:textId="77777777" w:rsidR="00776B33" w:rsidRPr="00F053C4" w:rsidRDefault="00776B33" w:rsidP="00776B33">
      <w:pPr>
        <w:pStyle w:val="ListParagraph"/>
        <w:numPr>
          <w:ilvl w:val="0"/>
          <w:numId w:val="1"/>
        </w:numPr>
        <w:ind w:left="426"/>
        <w:jc w:val="both"/>
        <w:outlineLvl w:val="0"/>
        <w:rPr>
          <w:rFonts w:asciiTheme="minorHAnsi" w:hAnsiTheme="minorHAnsi" w:cstheme="minorHAnsi"/>
          <w:b/>
          <w:sz w:val="20"/>
          <w:szCs w:val="20"/>
        </w:rPr>
      </w:pPr>
      <w:r w:rsidRPr="00F053C4">
        <w:rPr>
          <w:rFonts w:asciiTheme="minorHAnsi" w:hAnsiTheme="minorHAnsi" w:cstheme="minorHAnsi"/>
          <w:bCs/>
          <w:sz w:val="20"/>
          <w:szCs w:val="20"/>
        </w:rPr>
        <w:t>Conducting national stakeholder interviews</w:t>
      </w:r>
    </w:p>
    <w:p w14:paraId="3EDD2CCF" w14:textId="1F5D82B1" w:rsidR="00776B33" w:rsidRPr="00F053C4" w:rsidRDefault="00776B33" w:rsidP="00776B33">
      <w:pPr>
        <w:pStyle w:val="ListParagraph"/>
        <w:numPr>
          <w:ilvl w:val="0"/>
          <w:numId w:val="1"/>
        </w:numPr>
        <w:ind w:left="426"/>
        <w:jc w:val="both"/>
        <w:outlineLvl w:val="0"/>
        <w:rPr>
          <w:rFonts w:asciiTheme="minorHAnsi" w:hAnsiTheme="minorHAnsi" w:cstheme="minorHAnsi"/>
          <w:b/>
          <w:sz w:val="20"/>
          <w:szCs w:val="20"/>
        </w:rPr>
      </w:pPr>
      <w:r w:rsidRPr="00F053C4">
        <w:rPr>
          <w:rFonts w:asciiTheme="minorHAnsi" w:hAnsiTheme="minorHAnsi" w:cstheme="minorHAnsi"/>
          <w:bCs/>
          <w:sz w:val="20"/>
          <w:szCs w:val="20"/>
        </w:rPr>
        <w:t xml:space="preserve">Overseeing, providing technical support, and ensuring compliance for </w:t>
      </w:r>
      <w:r w:rsidR="00CD7DC2" w:rsidRPr="00F053C4">
        <w:rPr>
          <w:rFonts w:asciiTheme="minorHAnsi" w:hAnsiTheme="minorHAnsi" w:cstheme="minorHAnsi"/>
          <w:bCs/>
          <w:sz w:val="20"/>
          <w:szCs w:val="20"/>
        </w:rPr>
        <w:t xml:space="preserve">a </w:t>
      </w:r>
      <w:r w:rsidRPr="00F053C4">
        <w:rPr>
          <w:rFonts w:asciiTheme="minorHAnsi" w:hAnsiTheme="minorHAnsi" w:cstheme="minorHAnsi"/>
          <w:bCs/>
          <w:sz w:val="20"/>
          <w:szCs w:val="20"/>
        </w:rPr>
        <w:t xml:space="preserve">qualitative study that </w:t>
      </w:r>
      <w:r w:rsidR="002807C1" w:rsidRPr="00F053C4">
        <w:rPr>
          <w:rFonts w:asciiTheme="minorHAnsi" w:hAnsiTheme="minorHAnsi" w:cstheme="minorHAnsi"/>
          <w:bCs/>
          <w:sz w:val="20"/>
          <w:szCs w:val="20"/>
        </w:rPr>
        <w:t>primarily interviewed</w:t>
      </w:r>
      <w:r w:rsidRPr="00F053C4">
        <w:rPr>
          <w:rFonts w:asciiTheme="minorHAnsi" w:hAnsiTheme="minorHAnsi" w:cstheme="minorHAnsi"/>
          <w:bCs/>
          <w:sz w:val="20"/>
          <w:szCs w:val="20"/>
        </w:rPr>
        <w:t xml:space="preserve"> garment and domestic workers.</w:t>
      </w:r>
    </w:p>
    <w:p w14:paraId="460CC935" w14:textId="77777777" w:rsidR="00776B33" w:rsidRPr="00F053C4" w:rsidRDefault="00776B33" w:rsidP="00776B33">
      <w:pPr>
        <w:pStyle w:val="ListParagraph"/>
        <w:numPr>
          <w:ilvl w:val="0"/>
          <w:numId w:val="1"/>
        </w:numPr>
        <w:ind w:left="426"/>
        <w:jc w:val="both"/>
        <w:outlineLvl w:val="0"/>
        <w:rPr>
          <w:rFonts w:asciiTheme="minorHAnsi" w:hAnsiTheme="minorHAnsi" w:cstheme="minorHAnsi"/>
          <w:b/>
          <w:sz w:val="20"/>
          <w:szCs w:val="20"/>
        </w:rPr>
      </w:pPr>
      <w:r w:rsidRPr="00F053C4">
        <w:rPr>
          <w:rFonts w:asciiTheme="minorHAnsi" w:hAnsiTheme="minorHAnsi" w:cstheme="minorHAnsi"/>
          <w:bCs/>
          <w:sz w:val="20"/>
          <w:szCs w:val="20"/>
        </w:rPr>
        <w:t>National Media documentation and analysis.</w:t>
      </w:r>
    </w:p>
    <w:p w14:paraId="1C01B4E2" w14:textId="0BD2A961" w:rsidR="0055021A" w:rsidRPr="00F053C4" w:rsidRDefault="00776B33" w:rsidP="00776B33">
      <w:pPr>
        <w:pStyle w:val="ListParagraph"/>
        <w:numPr>
          <w:ilvl w:val="0"/>
          <w:numId w:val="1"/>
        </w:numPr>
        <w:ind w:left="426"/>
        <w:jc w:val="both"/>
        <w:outlineLvl w:val="0"/>
        <w:rPr>
          <w:rFonts w:asciiTheme="minorHAnsi" w:hAnsiTheme="minorHAnsi" w:cstheme="minorHAnsi"/>
          <w:b/>
          <w:sz w:val="20"/>
          <w:szCs w:val="20"/>
        </w:rPr>
      </w:pPr>
      <w:r w:rsidRPr="00F053C4">
        <w:rPr>
          <w:rFonts w:asciiTheme="minorHAnsi" w:hAnsiTheme="minorHAnsi" w:cstheme="minorHAnsi"/>
          <w:bCs/>
          <w:sz w:val="20"/>
          <w:szCs w:val="20"/>
        </w:rPr>
        <w:t xml:space="preserve">Co-authoring journal </w:t>
      </w:r>
      <w:r w:rsidR="00CD7DC2" w:rsidRPr="00F053C4">
        <w:rPr>
          <w:rFonts w:asciiTheme="minorHAnsi" w:hAnsiTheme="minorHAnsi" w:cstheme="minorHAnsi"/>
          <w:bCs/>
          <w:sz w:val="20"/>
          <w:szCs w:val="20"/>
        </w:rPr>
        <w:t>articles</w:t>
      </w:r>
      <w:r w:rsidR="00A54635" w:rsidRPr="00F053C4">
        <w:rPr>
          <w:rFonts w:asciiTheme="minorHAnsi" w:hAnsiTheme="minorHAnsi" w:cstheme="minorHAnsi"/>
          <w:bCs/>
          <w:sz w:val="20"/>
          <w:szCs w:val="20"/>
        </w:rPr>
        <w:t xml:space="preserve"> and project </w:t>
      </w:r>
      <w:r w:rsidR="00CD7DC2" w:rsidRPr="00F053C4">
        <w:rPr>
          <w:rFonts w:asciiTheme="minorHAnsi" w:hAnsiTheme="minorHAnsi" w:cstheme="minorHAnsi"/>
          <w:bCs/>
          <w:sz w:val="20"/>
          <w:szCs w:val="20"/>
        </w:rPr>
        <w:t>reports</w:t>
      </w:r>
      <w:r w:rsidR="00A54635" w:rsidRPr="00F053C4">
        <w:rPr>
          <w:rFonts w:asciiTheme="minorHAnsi" w:hAnsiTheme="minorHAnsi" w:cstheme="minorHAnsi"/>
          <w:bCs/>
          <w:sz w:val="20"/>
          <w:szCs w:val="20"/>
        </w:rPr>
        <w:t>.</w:t>
      </w:r>
    </w:p>
    <w:p w14:paraId="70F09F19" w14:textId="65EB3551" w:rsidR="00776B33" w:rsidRPr="00F053C4" w:rsidRDefault="00776B33" w:rsidP="00776B33">
      <w:pPr>
        <w:jc w:val="both"/>
        <w:outlineLvl w:val="0"/>
        <w:rPr>
          <w:rFonts w:asciiTheme="minorHAnsi" w:hAnsiTheme="minorHAnsi" w:cstheme="minorHAnsi"/>
          <w:b/>
          <w:sz w:val="20"/>
          <w:szCs w:val="20"/>
        </w:rPr>
      </w:pPr>
      <w:r w:rsidRPr="00F053C4">
        <w:rPr>
          <w:rFonts w:asciiTheme="minorHAnsi" w:hAnsiTheme="minorHAnsi" w:cstheme="minorHAnsi"/>
          <w:b/>
          <w:sz w:val="20"/>
          <w:szCs w:val="20"/>
        </w:rPr>
        <w:t>Research consultant: Modern slavery in garment and textile supply chain (</w:t>
      </w:r>
      <w:r w:rsidR="00CD7DC2" w:rsidRPr="00F053C4">
        <w:rPr>
          <w:rFonts w:asciiTheme="minorHAnsi" w:hAnsiTheme="minorHAnsi" w:cstheme="minorHAnsi"/>
          <w:b/>
          <w:sz w:val="20"/>
          <w:szCs w:val="20"/>
        </w:rPr>
        <w:t xml:space="preserve">the </w:t>
      </w:r>
      <w:r w:rsidRPr="00F053C4">
        <w:rPr>
          <w:rFonts w:asciiTheme="minorHAnsi" w:hAnsiTheme="minorHAnsi" w:cstheme="minorHAnsi"/>
          <w:b/>
          <w:sz w:val="20"/>
          <w:szCs w:val="20"/>
        </w:rPr>
        <w:t>University of Portsmouth funded), New Delhi — (Nov 2019- July 2020)</w:t>
      </w:r>
    </w:p>
    <w:p w14:paraId="5A146C1B" w14:textId="77777777" w:rsidR="00776B33" w:rsidRPr="00F053C4" w:rsidRDefault="00776B33" w:rsidP="00776B33">
      <w:pPr>
        <w:pStyle w:val="ListParagraph"/>
        <w:numPr>
          <w:ilvl w:val="0"/>
          <w:numId w:val="6"/>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Overseeing scoping work</w:t>
      </w:r>
    </w:p>
    <w:p w14:paraId="5C84228C" w14:textId="77777777" w:rsidR="00776B33" w:rsidRPr="00F053C4" w:rsidRDefault="00776B33" w:rsidP="00776B33">
      <w:pPr>
        <w:pStyle w:val="ListParagraph"/>
        <w:numPr>
          <w:ilvl w:val="0"/>
          <w:numId w:val="6"/>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Examining policy and implementation gaps</w:t>
      </w:r>
    </w:p>
    <w:p w14:paraId="542E2D6C" w14:textId="77777777" w:rsidR="00776B33" w:rsidRPr="00F053C4" w:rsidRDefault="00776B33" w:rsidP="00776B33">
      <w:pPr>
        <w:pStyle w:val="ListParagraph"/>
        <w:numPr>
          <w:ilvl w:val="0"/>
          <w:numId w:val="6"/>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Engaging with stakeholders</w:t>
      </w:r>
    </w:p>
    <w:p w14:paraId="62A8508B" w14:textId="64519E24" w:rsidR="00776B33" w:rsidRPr="00F053C4" w:rsidRDefault="00776B33" w:rsidP="00200284">
      <w:pPr>
        <w:pStyle w:val="ListParagraph"/>
        <w:numPr>
          <w:ilvl w:val="0"/>
          <w:numId w:val="6"/>
        </w:numPr>
        <w:jc w:val="both"/>
        <w:outlineLvl w:val="0"/>
        <w:rPr>
          <w:rFonts w:asciiTheme="minorHAnsi" w:hAnsiTheme="minorHAnsi" w:cstheme="minorHAnsi"/>
          <w:bCs/>
          <w:sz w:val="20"/>
          <w:szCs w:val="20"/>
        </w:rPr>
      </w:pPr>
      <w:r w:rsidRPr="00F053C4">
        <w:rPr>
          <w:rFonts w:asciiTheme="minorHAnsi" w:hAnsiTheme="minorHAnsi" w:cstheme="minorHAnsi"/>
          <w:bCs/>
          <w:sz w:val="20"/>
          <w:szCs w:val="20"/>
        </w:rPr>
        <w:t xml:space="preserve">Consulting qualitative research and writing the findings </w:t>
      </w:r>
    </w:p>
    <w:p w14:paraId="56C830D5" w14:textId="301975D3" w:rsidR="00776B33" w:rsidRPr="00F053C4" w:rsidRDefault="00776B33" w:rsidP="00776B33">
      <w:pPr>
        <w:outlineLvl w:val="0"/>
        <w:rPr>
          <w:rFonts w:asciiTheme="minorHAnsi" w:hAnsiTheme="minorHAnsi" w:cstheme="minorHAnsi"/>
          <w:b/>
          <w:sz w:val="20"/>
          <w:szCs w:val="20"/>
        </w:rPr>
      </w:pPr>
      <w:r w:rsidRPr="00F053C4">
        <w:rPr>
          <w:rFonts w:asciiTheme="minorHAnsi" w:hAnsiTheme="minorHAnsi" w:cstheme="minorHAnsi"/>
          <w:b/>
          <w:sz w:val="20"/>
          <w:szCs w:val="20"/>
        </w:rPr>
        <w:t xml:space="preserve">Consultant: </w:t>
      </w:r>
      <w:proofErr w:type="spellStart"/>
      <w:r w:rsidRPr="00F053C4">
        <w:rPr>
          <w:rFonts w:asciiTheme="minorHAnsi" w:hAnsiTheme="minorHAnsi" w:cstheme="minorHAnsi"/>
          <w:b/>
          <w:sz w:val="20"/>
          <w:szCs w:val="20"/>
        </w:rPr>
        <w:t>Sampark</w:t>
      </w:r>
      <w:proofErr w:type="spellEnd"/>
      <w:r w:rsidRPr="00F053C4">
        <w:rPr>
          <w:rFonts w:asciiTheme="minorHAnsi" w:hAnsiTheme="minorHAnsi" w:cstheme="minorHAnsi"/>
          <w:b/>
          <w:sz w:val="20"/>
          <w:szCs w:val="20"/>
        </w:rPr>
        <w:t>, Bangalore Conducted external environment analysis for Participatory Review and Strategic Planning Support for Myanmar’s Network of Rural women, May Doe Khabar (MDK). Commissioned by UNDP, Yangon, Myanmar — (June 2017- December 2017)</w:t>
      </w:r>
      <w:r w:rsidR="00E85256" w:rsidRPr="00F053C4">
        <w:rPr>
          <w:rFonts w:asciiTheme="minorHAnsi" w:hAnsiTheme="minorHAnsi" w:cstheme="minorHAnsi"/>
          <w:b/>
          <w:sz w:val="20"/>
          <w:szCs w:val="20"/>
        </w:rPr>
        <w:t>. UNDP funded.</w:t>
      </w:r>
    </w:p>
    <w:p w14:paraId="61848C18" w14:textId="4F706DB1" w:rsidR="00776B33" w:rsidRPr="00F053C4" w:rsidRDefault="00776B33" w:rsidP="00776B33">
      <w:pPr>
        <w:pStyle w:val="ListParagraph"/>
        <w:numPr>
          <w:ilvl w:val="0"/>
          <w:numId w:val="12"/>
        </w:numPr>
        <w:ind w:left="426" w:hanging="426"/>
        <w:jc w:val="both"/>
        <w:outlineLvl w:val="0"/>
        <w:rPr>
          <w:rFonts w:asciiTheme="minorHAnsi" w:hAnsiTheme="minorHAnsi" w:cstheme="minorHAnsi"/>
          <w:sz w:val="20"/>
          <w:szCs w:val="20"/>
        </w:rPr>
      </w:pPr>
      <w:r w:rsidRPr="00F053C4">
        <w:rPr>
          <w:rFonts w:asciiTheme="minorHAnsi" w:hAnsiTheme="minorHAnsi" w:cstheme="minorHAnsi"/>
          <w:sz w:val="20"/>
          <w:szCs w:val="20"/>
        </w:rPr>
        <w:t xml:space="preserve">The </w:t>
      </w:r>
      <w:r w:rsidR="00CD7DC2" w:rsidRPr="00F053C4">
        <w:rPr>
          <w:rFonts w:asciiTheme="minorHAnsi" w:hAnsiTheme="minorHAnsi" w:cstheme="minorHAnsi"/>
          <w:sz w:val="20"/>
          <w:szCs w:val="20"/>
        </w:rPr>
        <w:t>project's objective</w:t>
      </w:r>
      <w:r w:rsidRPr="00F053C4">
        <w:rPr>
          <w:rFonts w:asciiTheme="minorHAnsi" w:hAnsiTheme="minorHAnsi" w:cstheme="minorHAnsi"/>
          <w:sz w:val="20"/>
          <w:szCs w:val="20"/>
        </w:rPr>
        <w:t xml:space="preserve"> was to prepare a sustainability action plan for May Deo Khabar (MDK), a national network of </w:t>
      </w:r>
      <w:r w:rsidR="00CD7DC2" w:rsidRPr="00F053C4">
        <w:rPr>
          <w:rFonts w:asciiTheme="minorHAnsi" w:hAnsiTheme="minorHAnsi" w:cstheme="minorHAnsi"/>
          <w:sz w:val="20"/>
          <w:szCs w:val="20"/>
        </w:rPr>
        <w:t>women</w:t>
      </w:r>
      <w:r w:rsidRPr="00F053C4">
        <w:rPr>
          <w:rFonts w:asciiTheme="minorHAnsi" w:hAnsiTheme="minorHAnsi" w:cstheme="minorHAnsi"/>
          <w:sz w:val="20"/>
          <w:szCs w:val="20"/>
        </w:rPr>
        <w:t xml:space="preserve"> entrepreneurs supported by UNDP. </w:t>
      </w:r>
    </w:p>
    <w:p w14:paraId="48CE8E74" w14:textId="7B1A63BD" w:rsidR="00776B33" w:rsidRPr="00F053C4" w:rsidRDefault="00CD7DC2" w:rsidP="00776B33">
      <w:pPr>
        <w:pStyle w:val="ListParagraph"/>
        <w:numPr>
          <w:ilvl w:val="0"/>
          <w:numId w:val="12"/>
        </w:numPr>
        <w:ind w:left="426" w:hanging="426"/>
        <w:jc w:val="both"/>
        <w:outlineLvl w:val="0"/>
        <w:rPr>
          <w:rFonts w:asciiTheme="minorHAnsi" w:hAnsiTheme="minorHAnsi" w:cstheme="minorHAnsi"/>
          <w:sz w:val="20"/>
          <w:szCs w:val="20"/>
        </w:rPr>
      </w:pPr>
      <w:r w:rsidRPr="00F053C4">
        <w:rPr>
          <w:rFonts w:asciiTheme="minorHAnsi" w:hAnsiTheme="minorHAnsi" w:cstheme="minorHAnsi"/>
          <w:sz w:val="20"/>
          <w:szCs w:val="20"/>
        </w:rPr>
        <w:t>Conducted</w:t>
      </w:r>
      <w:r w:rsidR="00776B33" w:rsidRPr="00F053C4">
        <w:rPr>
          <w:rFonts w:asciiTheme="minorHAnsi" w:hAnsiTheme="minorHAnsi" w:cstheme="minorHAnsi"/>
          <w:sz w:val="20"/>
          <w:szCs w:val="20"/>
        </w:rPr>
        <w:t xml:space="preserve"> a participatory assessment through meetings and field visits to regions and states like Mon, Magway and Northern Shan. </w:t>
      </w:r>
    </w:p>
    <w:p w14:paraId="0912DB2F" w14:textId="43EEE580" w:rsidR="00776B33" w:rsidRPr="00F053C4" w:rsidRDefault="00F63AE2" w:rsidP="00776B33">
      <w:pPr>
        <w:pStyle w:val="ListParagraph"/>
        <w:numPr>
          <w:ilvl w:val="0"/>
          <w:numId w:val="12"/>
        </w:numPr>
        <w:ind w:left="426" w:hanging="426"/>
        <w:jc w:val="both"/>
        <w:outlineLvl w:val="0"/>
        <w:rPr>
          <w:rFonts w:asciiTheme="minorHAnsi" w:hAnsiTheme="minorHAnsi" w:cstheme="minorHAnsi"/>
          <w:sz w:val="20"/>
          <w:szCs w:val="20"/>
        </w:rPr>
      </w:pPr>
      <w:r w:rsidRPr="00F053C4">
        <w:rPr>
          <w:rFonts w:asciiTheme="minorHAnsi" w:hAnsiTheme="minorHAnsi" w:cstheme="minorHAnsi"/>
          <w:sz w:val="20"/>
          <w:szCs w:val="20"/>
        </w:rPr>
        <w:t xml:space="preserve">Completed </w:t>
      </w:r>
      <w:r w:rsidR="00776B33" w:rsidRPr="00F053C4">
        <w:rPr>
          <w:rFonts w:asciiTheme="minorHAnsi" w:hAnsiTheme="minorHAnsi" w:cstheme="minorHAnsi"/>
          <w:sz w:val="20"/>
          <w:szCs w:val="20"/>
        </w:rPr>
        <w:t xml:space="preserve">review and strategic planning using several methods: study of secondary information, primary data collection, field visits, participatory exercises and focus group discussions with women, and interviews with a wide range of stakeholders. </w:t>
      </w:r>
    </w:p>
    <w:p w14:paraId="590641BB" w14:textId="46F3911D" w:rsidR="00776B33" w:rsidRPr="00F053C4" w:rsidRDefault="00776B33" w:rsidP="00776B33">
      <w:pPr>
        <w:pStyle w:val="ListParagraph"/>
        <w:numPr>
          <w:ilvl w:val="0"/>
          <w:numId w:val="12"/>
        </w:numPr>
        <w:ind w:left="426" w:hanging="426"/>
        <w:jc w:val="both"/>
        <w:outlineLvl w:val="0"/>
        <w:rPr>
          <w:rFonts w:asciiTheme="minorHAnsi" w:hAnsiTheme="minorHAnsi" w:cstheme="minorHAnsi"/>
          <w:sz w:val="20"/>
          <w:szCs w:val="20"/>
        </w:rPr>
      </w:pPr>
      <w:r w:rsidRPr="00F053C4">
        <w:rPr>
          <w:rFonts w:asciiTheme="minorHAnsi" w:hAnsiTheme="minorHAnsi" w:cstheme="minorHAnsi"/>
          <w:sz w:val="20"/>
          <w:szCs w:val="20"/>
        </w:rPr>
        <w:t>All findings were validated with the UNDP team and MDK members in meetings and workshops.</w:t>
      </w:r>
    </w:p>
    <w:p w14:paraId="6014816B" w14:textId="5AD366C4" w:rsidR="00776B33" w:rsidRPr="00F053C4" w:rsidRDefault="00776B33" w:rsidP="00776B33">
      <w:pPr>
        <w:outlineLvl w:val="0"/>
        <w:rPr>
          <w:rFonts w:asciiTheme="minorHAnsi" w:hAnsiTheme="minorHAnsi" w:cstheme="minorHAnsi"/>
          <w:sz w:val="20"/>
          <w:szCs w:val="20"/>
        </w:rPr>
      </w:pPr>
      <w:r w:rsidRPr="00F053C4">
        <w:rPr>
          <w:rFonts w:asciiTheme="minorHAnsi" w:hAnsiTheme="minorHAnsi" w:cstheme="minorHAnsi"/>
          <w:b/>
          <w:sz w:val="20"/>
          <w:szCs w:val="20"/>
        </w:rPr>
        <w:t>Consultant: Regional Researcher DFID funded study on Women, Work and Violence in South Asia in Nepal and Myanmar (the project was a part of my PhD), Kathmandu, London, Yangon — (December 2015- March 2019)</w:t>
      </w:r>
      <w:r w:rsidR="00E85256" w:rsidRPr="00F053C4">
        <w:rPr>
          <w:rFonts w:asciiTheme="minorHAnsi" w:hAnsiTheme="minorHAnsi" w:cstheme="minorHAnsi"/>
          <w:b/>
          <w:sz w:val="20"/>
          <w:szCs w:val="20"/>
        </w:rPr>
        <w:t xml:space="preserve">. </w:t>
      </w:r>
      <w:r w:rsidR="002807C1" w:rsidRPr="00F053C4">
        <w:rPr>
          <w:rFonts w:asciiTheme="minorHAnsi" w:hAnsiTheme="minorHAnsi" w:cstheme="minorHAnsi"/>
          <w:b/>
          <w:sz w:val="20"/>
          <w:szCs w:val="20"/>
        </w:rPr>
        <w:t>It was funded</w:t>
      </w:r>
      <w:r w:rsidR="00E85256" w:rsidRPr="00F053C4">
        <w:rPr>
          <w:rFonts w:asciiTheme="minorHAnsi" w:hAnsiTheme="minorHAnsi" w:cstheme="minorHAnsi"/>
          <w:b/>
          <w:sz w:val="20"/>
          <w:szCs w:val="20"/>
        </w:rPr>
        <w:t xml:space="preserve"> by </w:t>
      </w:r>
      <w:r w:rsidR="0003579B" w:rsidRPr="00F053C4">
        <w:rPr>
          <w:rFonts w:asciiTheme="minorHAnsi" w:hAnsiTheme="minorHAnsi" w:cstheme="minorHAnsi"/>
          <w:b/>
          <w:sz w:val="20"/>
          <w:szCs w:val="20"/>
        </w:rPr>
        <w:t xml:space="preserve">the </w:t>
      </w:r>
      <w:r w:rsidR="00E85256" w:rsidRPr="00F053C4">
        <w:rPr>
          <w:rFonts w:asciiTheme="minorHAnsi" w:hAnsiTheme="minorHAnsi" w:cstheme="minorHAnsi"/>
          <w:b/>
          <w:sz w:val="20"/>
          <w:szCs w:val="20"/>
        </w:rPr>
        <w:t xml:space="preserve">Department of International Development, Government of </w:t>
      </w:r>
      <w:r w:rsidR="0003579B" w:rsidRPr="00F053C4">
        <w:rPr>
          <w:rFonts w:asciiTheme="minorHAnsi" w:hAnsiTheme="minorHAnsi" w:cstheme="minorHAnsi"/>
          <w:b/>
          <w:sz w:val="20"/>
          <w:szCs w:val="20"/>
        </w:rPr>
        <w:t xml:space="preserve">the </w:t>
      </w:r>
      <w:r w:rsidR="00E85256" w:rsidRPr="00F053C4">
        <w:rPr>
          <w:rFonts w:asciiTheme="minorHAnsi" w:hAnsiTheme="minorHAnsi" w:cstheme="minorHAnsi"/>
          <w:b/>
          <w:sz w:val="20"/>
          <w:szCs w:val="20"/>
        </w:rPr>
        <w:t xml:space="preserve">United </w:t>
      </w:r>
      <w:r w:rsidR="00200284" w:rsidRPr="00F053C4">
        <w:rPr>
          <w:rFonts w:asciiTheme="minorHAnsi" w:hAnsiTheme="minorHAnsi" w:cstheme="minorHAnsi"/>
          <w:b/>
          <w:sz w:val="20"/>
          <w:szCs w:val="20"/>
        </w:rPr>
        <w:t>Kingdom</w:t>
      </w:r>
      <w:r w:rsidR="00E85256" w:rsidRPr="00F053C4">
        <w:rPr>
          <w:rFonts w:asciiTheme="minorHAnsi" w:hAnsiTheme="minorHAnsi" w:cstheme="minorHAnsi"/>
          <w:b/>
          <w:sz w:val="20"/>
          <w:szCs w:val="20"/>
        </w:rPr>
        <w:t>.</w:t>
      </w:r>
    </w:p>
    <w:p w14:paraId="4531737A" w14:textId="65B9236C" w:rsidR="00F63AE2" w:rsidRPr="00F053C4" w:rsidRDefault="00F63AE2" w:rsidP="003B1B45">
      <w:pPr>
        <w:pStyle w:val="ListParagraph"/>
        <w:numPr>
          <w:ilvl w:val="0"/>
          <w:numId w:val="2"/>
        </w:numPr>
        <w:ind w:left="567" w:hanging="426"/>
        <w:outlineLvl w:val="0"/>
        <w:rPr>
          <w:rFonts w:asciiTheme="minorHAnsi" w:hAnsiTheme="minorHAnsi" w:cstheme="minorHAnsi"/>
          <w:sz w:val="20"/>
          <w:szCs w:val="20"/>
        </w:rPr>
      </w:pPr>
      <w:r w:rsidRPr="00F053C4">
        <w:rPr>
          <w:rFonts w:asciiTheme="minorHAnsi" w:hAnsiTheme="minorHAnsi" w:cstheme="minorHAnsi"/>
          <w:sz w:val="20"/>
          <w:szCs w:val="20"/>
        </w:rPr>
        <w:lastRenderedPageBreak/>
        <w:t>Mapp</w:t>
      </w:r>
      <w:r w:rsidR="004D6101" w:rsidRPr="00F053C4">
        <w:rPr>
          <w:rFonts w:asciiTheme="minorHAnsi" w:hAnsiTheme="minorHAnsi" w:cstheme="minorHAnsi"/>
          <w:sz w:val="20"/>
          <w:szCs w:val="20"/>
        </w:rPr>
        <w:t>ed</w:t>
      </w:r>
      <w:r w:rsidRPr="00F053C4">
        <w:rPr>
          <w:rFonts w:asciiTheme="minorHAnsi" w:hAnsiTheme="minorHAnsi" w:cstheme="minorHAnsi"/>
          <w:sz w:val="20"/>
          <w:szCs w:val="20"/>
        </w:rPr>
        <w:t xml:space="preserve"> UN</w:t>
      </w:r>
      <w:r w:rsidR="004D6101" w:rsidRPr="00F053C4">
        <w:rPr>
          <w:rFonts w:asciiTheme="minorHAnsi" w:hAnsiTheme="minorHAnsi" w:cstheme="minorHAnsi"/>
          <w:sz w:val="20"/>
          <w:szCs w:val="20"/>
        </w:rPr>
        <w:t xml:space="preserve"> agencies,</w:t>
      </w:r>
      <w:r w:rsidRPr="00F053C4">
        <w:rPr>
          <w:rFonts w:asciiTheme="minorHAnsi" w:hAnsiTheme="minorHAnsi" w:cstheme="minorHAnsi"/>
          <w:sz w:val="20"/>
          <w:szCs w:val="20"/>
        </w:rPr>
        <w:t xml:space="preserve"> </w:t>
      </w:r>
      <w:r w:rsidR="004D6101" w:rsidRPr="00F053C4">
        <w:rPr>
          <w:rFonts w:asciiTheme="minorHAnsi" w:hAnsiTheme="minorHAnsi" w:cstheme="minorHAnsi"/>
          <w:sz w:val="20"/>
          <w:szCs w:val="20"/>
        </w:rPr>
        <w:t>international</w:t>
      </w:r>
      <w:r w:rsidRPr="00F053C4">
        <w:rPr>
          <w:rFonts w:asciiTheme="minorHAnsi" w:hAnsiTheme="minorHAnsi" w:cstheme="minorHAnsi"/>
          <w:sz w:val="20"/>
          <w:szCs w:val="20"/>
        </w:rPr>
        <w:t xml:space="preserve"> </w:t>
      </w:r>
      <w:r w:rsidR="004D6101" w:rsidRPr="00F053C4">
        <w:rPr>
          <w:rFonts w:asciiTheme="minorHAnsi" w:hAnsiTheme="minorHAnsi" w:cstheme="minorHAnsi"/>
          <w:sz w:val="20"/>
          <w:szCs w:val="20"/>
        </w:rPr>
        <w:t>organisations</w:t>
      </w:r>
      <w:r w:rsidRPr="00F053C4">
        <w:rPr>
          <w:rFonts w:asciiTheme="minorHAnsi" w:hAnsiTheme="minorHAnsi" w:cstheme="minorHAnsi"/>
          <w:sz w:val="20"/>
          <w:szCs w:val="20"/>
        </w:rPr>
        <w:t xml:space="preserve">, donor </w:t>
      </w:r>
      <w:r w:rsidR="00CD7DC2" w:rsidRPr="00F053C4">
        <w:rPr>
          <w:rFonts w:asciiTheme="minorHAnsi" w:hAnsiTheme="minorHAnsi" w:cstheme="minorHAnsi"/>
          <w:sz w:val="20"/>
          <w:szCs w:val="20"/>
        </w:rPr>
        <w:t>organisations</w:t>
      </w:r>
      <w:r w:rsidRPr="00F053C4">
        <w:rPr>
          <w:rFonts w:asciiTheme="minorHAnsi" w:hAnsiTheme="minorHAnsi" w:cstheme="minorHAnsi"/>
          <w:sz w:val="20"/>
          <w:szCs w:val="20"/>
        </w:rPr>
        <w:t xml:space="preserve"> and local NGOs working on </w:t>
      </w:r>
      <w:r w:rsidR="004D6101" w:rsidRPr="00F053C4">
        <w:rPr>
          <w:rFonts w:asciiTheme="minorHAnsi" w:hAnsiTheme="minorHAnsi" w:cstheme="minorHAnsi"/>
          <w:sz w:val="20"/>
          <w:szCs w:val="20"/>
        </w:rPr>
        <w:t>gender in</w:t>
      </w:r>
      <w:r w:rsidRPr="00F053C4">
        <w:rPr>
          <w:rFonts w:asciiTheme="minorHAnsi" w:hAnsiTheme="minorHAnsi" w:cstheme="minorHAnsi"/>
          <w:sz w:val="20"/>
          <w:szCs w:val="20"/>
        </w:rPr>
        <w:t xml:space="preserve"> Myanmar and Nepal</w:t>
      </w:r>
    </w:p>
    <w:p w14:paraId="1F7ABF7D" w14:textId="209DC586" w:rsidR="00F63AE2" w:rsidRPr="00F053C4" w:rsidRDefault="00F63AE2" w:rsidP="003B1B45">
      <w:pPr>
        <w:pStyle w:val="ListParagraph"/>
        <w:numPr>
          <w:ilvl w:val="0"/>
          <w:numId w:val="2"/>
        </w:numPr>
        <w:ind w:left="567" w:hanging="426"/>
        <w:outlineLvl w:val="0"/>
        <w:rPr>
          <w:rFonts w:asciiTheme="minorHAnsi" w:hAnsiTheme="minorHAnsi" w:cstheme="minorHAnsi"/>
          <w:sz w:val="20"/>
          <w:szCs w:val="20"/>
        </w:rPr>
      </w:pPr>
      <w:r w:rsidRPr="00F053C4">
        <w:rPr>
          <w:rFonts w:asciiTheme="minorHAnsi" w:hAnsiTheme="minorHAnsi" w:cstheme="minorHAnsi"/>
          <w:sz w:val="20"/>
          <w:szCs w:val="20"/>
        </w:rPr>
        <w:t>Conduct</w:t>
      </w:r>
      <w:r w:rsidR="004D6101" w:rsidRPr="00F053C4">
        <w:rPr>
          <w:rFonts w:asciiTheme="minorHAnsi" w:hAnsiTheme="minorHAnsi" w:cstheme="minorHAnsi"/>
          <w:sz w:val="20"/>
          <w:szCs w:val="20"/>
        </w:rPr>
        <w:t>ed</w:t>
      </w:r>
      <w:r w:rsidRPr="00F053C4">
        <w:rPr>
          <w:rFonts w:asciiTheme="minorHAnsi" w:hAnsiTheme="minorHAnsi" w:cstheme="minorHAnsi"/>
          <w:sz w:val="20"/>
          <w:szCs w:val="20"/>
        </w:rPr>
        <w:t xml:space="preserve"> bi-lateral </w:t>
      </w:r>
      <w:r w:rsidR="00CD7DC2" w:rsidRPr="00F053C4">
        <w:rPr>
          <w:rFonts w:asciiTheme="minorHAnsi" w:hAnsiTheme="minorHAnsi" w:cstheme="minorHAnsi"/>
          <w:sz w:val="20"/>
          <w:szCs w:val="20"/>
        </w:rPr>
        <w:t>meetings</w:t>
      </w:r>
      <w:r w:rsidRPr="00F053C4">
        <w:rPr>
          <w:rFonts w:asciiTheme="minorHAnsi" w:hAnsiTheme="minorHAnsi" w:cstheme="minorHAnsi"/>
          <w:sz w:val="20"/>
          <w:szCs w:val="20"/>
        </w:rPr>
        <w:t xml:space="preserve"> with the relevant stakeholders</w:t>
      </w:r>
      <w:r w:rsidR="00CD7DC2" w:rsidRPr="00F053C4">
        <w:rPr>
          <w:rFonts w:asciiTheme="minorHAnsi" w:hAnsiTheme="minorHAnsi" w:cstheme="minorHAnsi"/>
          <w:sz w:val="20"/>
          <w:szCs w:val="20"/>
        </w:rPr>
        <w:t>,</w:t>
      </w:r>
      <w:r w:rsidRPr="00F053C4">
        <w:rPr>
          <w:rFonts w:asciiTheme="minorHAnsi" w:hAnsiTheme="minorHAnsi" w:cstheme="minorHAnsi"/>
          <w:sz w:val="20"/>
          <w:szCs w:val="20"/>
        </w:rPr>
        <w:t xml:space="preserve"> </w:t>
      </w:r>
      <w:r w:rsidR="004D6101" w:rsidRPr="00F053C4">
        <w:rPr>
          <w:rFonts w:asciiTheme="minorHAnsi" w:hAnsiTheme="minorHAnsi" w:cstheme="minorHAnsi"/>
          <w:sz w:val="20"/>
          <w:szCs w:val="20"/>
        </w:rPr>
        <w:t>including</w:t>
      </w:r>
      <w:r w:rsidRPr="00F053C4">
        <w:rPr>
          <w:rFonts w:asciiTheme="minorHAnsi" w:hAnsiTheme="minorHAnsi" w:cstheme="minorHAnsi"/>
          <w:sz w:val="20"/>
          <w:szCs w:val="20"/>
        </w:rPr>
        <w:t xml:space="preserve"> the </w:t>
      </w:r>
      <w:r w:rsidR="004D6101" w:rsidRPr="00F053C4">
        <w:rPr>
          <w:rFonts w:asciiTheme="minorHAnsi" w:hAnsiTheme="minorHAnsi" w:cstheme="minorHAnsi"/>
          <w:sz w:val="20"/>
          <w:szCs w:val="20"/>
        </w:rPr>
        <w:t>government</w:t>
      </w:r>
      <w:r w:rsidR="00CD7DC2" w:rsidRPr="00F053C4">
        <w:rPr>
          <w:rFonts w:asciiTheme="minorHAnsi" w:hAnsiTheme="minorHAnsi" w:cstheme="minorHAnsi"/>
          <w:sz w:val="20"/>
          <w:szCs w:val="20"/>
        </w:rPr>
        <w:t>,</w:t>
      </w:r>
      <w:r w:rsidRPr="00F053C4">
        <w:rPr>
          <w:rFonts w:asciiTheme="minorHAnsi" w:hAnsiTheme="minorHAnsi" w:cstheme="minorHAnsi"/>
          <w:sz w:val="20"/>
          <w:szCs w:val="20"/>
        </w:rPr>
        <w:t xml:space="preserve"> to identify the gaps in policy and </w:t>
      </w:r>
      <w:r w:rsidR="004D6101" w:rsidRPr="00F053C4">
        <w:rPr>
          <w:rFonts w:asciiTheme="minorHAnsi" w:hAnsiTheme="minorHAnsi" w:cstheme="minorHAnsi"/>
          <w:sz w:val="20"/>
          <w:szCs w:val="20"/>
        </w:rPr>
        <w:t>programmes</w:t>
      </w:r>
    </w:p>
    <w:p w14:paraId="0A2E84CF" w14:textId="77777777" w:rsidR="00F63AE2" w:rsidRPr="00F053C4" w:rsidRDefault="00F63AE2" w:rsidP="003B1B45">
      <w:pPr>
        <w:pStyle w:val="ListParagraph"/>
        <w:numPr>
          <w:ilvl w:val="0"/>
          <w:numId w:val="2"/>
        </w:numPr>
        <w:ind w:left="567" w:hanging="426"/>
        <w:outlineLvl w:val="0"/>
        <w:rPr>
          <w:rFonts w:asciiTheme="minorHAnsi" w:hAnsiTheme="minorHAnsi" w:cstheme="minorHAnsi"/>
          <w:sz w:val="20"/>
          <w:szCs w:val="20"/>
        </w:rPr>
      </w:pPr>
      <w:r w:rsidRPr="00F053C4">
        <w:rPr>
          <w:rFonts w:asciiTheme="minorHAnsi" w:hAnsiTheme="minorHAnsi" w:cstheme="minorHAnsi"/>
          <w:sz w:val="20"/>
          <w:szCs w:val="20"/>
        </w:rPr>
        <w:t xml:space="preserve">Writing scoping report   </w:t>
      </w:r>
    </w:p>
    <w:p w14:paraId="46ACB06B" w14:textId="4C56C640" w:rsidR="00F63AE2" w:rsidRPr="00F053C4" w:rsidRDefault="004D6101" w:rsidP="003B1B45">
      <w:pPr>
        <w:pStyle w:val="ListParagraph"/>
        <w:numPr>
          <w:ilvl w:val="0"/>
          <w:numId w:val="2"/>
        </w:numPr>
        <w:ind w:left="567" w:hanging="426"/>
        <w:outlineLvl w:val="0"/>
        <w:rPr>
          <w:rFonts w:asciiTheme="minorHAnsi" w:hAnsiTheme="minorHAnsi" w:cstheme="minorHAnsi"/>
          <w:sz w:val="20"/>
          <w:szCs w:val="20"/>
        </w:rPr>
      </w:pPr>
      <w:r w:rsidRPr="00F053C4">
        <w:rPr>
          <w:rFonts w:asciiTheme="minorHAnsi" w:hAnsiTheme="minorHAnsi" w:cstheme="minorHAnsi"/>
          <w:sz w:val="20"/>
          <w:szCs w:val="20"/>
        </w:rPr>
        <w:t>Designed r</w:t>
      </w:r>
      <w:r w:rsidR="00F63AE2" w:rsidRPr="00F053C4">
        <w:rPr>
          <w:rFonts w:asciiTheme="minorHAnsi" w:hAnsiTheme="minorHAnsi" w:cstheme="minorHAnsi"/>
          <w:sz w:val="20"/>
          <w:szCs w:val="20"/>
        </w:rPr>
        <w:t xml:space="preserve">esearch </w:t>
      </w:r>
      <w:r w:rsidR="00856994" w:rsidRPr="00F053C4">
        <w:rPr>
          <w:rFonts w:asciiTheme="minorHAnsi" w:hAnsiTheme="minorHAnsi" w:cstheme="minorHAnsi"/>
          <w:sz w:val="20"/>
          <w:szCs w:val="20"/>
        </w:rPr>
        <w:t>methodology</w:t>
      </w:r>
    </w:p>
    <w:p w14:paraId="2F6160EF" w14:textId="3AD079AA" w:rsidR="00F63AE2" w:rsidRPr="00F053C4" w:rsidRDefault="00F63AE2" w:rsidP="003B1B45">
      <w:pPr>
        <w:pStyle w:val="ListParagraph"/>
        <w:numPr>
          <w:ilvl w:val="0"/>
          <w:numId w:val="17"/>
        </w:numPr>
        <w:ind w:left="567"/>
        <w:outlineLvl w:val="0"/>
        <w:rPr>
          <w:rFonts w:asciiTheme="minorHAnsi" w:hAnsiTheme="minorHAnsi" w:cstheme="minorHAnsi"/>
          <w:sz w:val="20"/>
          <w:szCs w:val="20"/>
        </w:rPr>
      </w:pPr>
      <w:r w:rsidRPr="00F053C4">
        <w:rPr>
          <w:rFonts w:asciiTheme="minorHAnsi" w:hAnsiTheme="minorHAnsi" w:cstheme="minorHAnsi"/>
          <w:sz w:val="20"/>
          <w:szCs w:val="20"/>
        </w:rPr>
        <w:t>Conduct</w:t>
      </w:r>
      <w:r w:rsidR="004D6101" w:rsidRPr="00F053C4">
        <w:rPr>
          <w:rFonts w:asciiTheme="minorHAnsi" w:hAnsiTheme="minorHAnsi" w:cstheme="minorHAnsi"/>
          <w:sz w:val="20"/>
          <w:szCs w:val="20"/>
        </w:rPr>
        <w:t>ed</w:t>
      </w:r>
      <w:r w:rsidRPr="00F053C4">
        <w:rPr>
          <w:rFonts w:asciiTheme="minorHAnsi" w:hAnsiTheme="minorHAnsi" w:cstheme="minorHAnsi"/>
          <w:sz w:val="20"/>
          <w:szCs w:val="20"/>
        </w:rPr>
        <w:t xml:space="preserve"> qualitative and focus group interviews </w:t>
      </w:r>
    </w:p>
    <w:p w14:paraId="2E3504F4" w14:textId="502B7CD9" w:rsidR="00F63AE2" w:rsidRPr="00F053C4" w:rsidRDefault="00F63AE2" w:rsidP="003B1B45">
      <w:pPr>
        <w:pStyle w:val="ListParagraph"/>
        <w:numPr>
          <w:ilvl w:val="0"/>
          <w:numId w:val="17"/>
        </w:numPr>
        <w:ind w:left="567"/>
        <w:outlineLvl w:val="0"/>
        <w:rPr>
          <w:rFonts w:asciiTheme="minorHAnsi" w:hAnsiTheme="minorHAnsi" w:cstheme="minorHAnsi"/>
          <w:sz w:val="20"/>
          <w:szCs w:val="20"/>
        </w:rPr>
      </w:pPr>
      <w:r w:rsidRPr="00F053C4">
        <w:rPr>
          <w:rFonts w:asciiTheme="minorHAnsi" w:hAnsiTheme="minorHAnsi" w:cstheme="minorHAnsi"/>
          <w:sz w:val="20"/>
          <w:szCs w:val="20"/>
        </w:rPr>
        <w:t xml:space="preserve">Data analysis </w:t>
      </w:r>
    </w:p>
    <w:p w14:paraId="430BD32A" w14:textId="5FAF5D20" w:rsidR="00F63AE2" w:rsidRPr="00F053C4" w:rsidRDefault="00F63AE2" w:rsidP="003B1B45">
      <w:pPr>
        <w:pStyle w:val="ListParagraph"/>
        <w:numPr>
          <w:ilvl w:val="0"/>
          <w:numId w:val="13"/>
        </w:numPr>
        <w:ind w:left="567"/>
        <w:outlineLvl w:val="0"/>
        <w:rPr>
          <w:rFonts w:asciiTheme="minorHAnsi" w:hAnsiTheme="minorHAnsi" w:cstheme="minorHAnsi"/>
          <w:sz w:val="20"/>
          <w:szCs w:val="20"/>
        </w:rPr>
      </w:pPr>
      <w:r w:rsidRPr="00F053C4">
        <w:rPr>
          <w:rFonts w:asciiTheme="minorHAnsi" w:hAnsiTheme="minorHAnsi" w:cstheme="minorHAnsi"/>
          <w:sz w:val="20"/>
          <w:szCs w:val="20"/>
        </w:rPr>
        <w:t>Communication uptake for the project</w:t>
      </w:r>
      <w:r w:rsidR="00CD7DC2" w:rsidRPr="00F053C4">
        <w:rPr>
          <w:rFonts w:asciiTheme="minorHAnsi" w:hAnsiTheme="minorHAnsi" w:cstheme="minorHAnsi"/>
          <w:sz w:val="20"/>
          <w:szCs w:val="20"/>
        </w:rPr>
        <w:t>,</w:t>
      </w:r>
      <w:r w:rsidRPr="00F053C4">
        <w:rPr>
          <w:rFonts w:asciiTheme="minorHAnsi" w:hAnsiTheme="minorHAnsi" w:cstheme="minorHAnsi"/>
          <w:sz w:val="20"/>
          <w:szCs w:val="20"/>
        </w:rPr>
        <w:t xml:space="preserve"> which included writing blogs and papers</w:t>
      </w:r>
    </w:p>
    <w:p w14:paraId="37B0D9E2" w14:textId="1D8F708D" w:rsidR="00F63AE2" w:rsidRPr="00F053C4" w:rsidRDefault="00F63AE2" w:rsidP="003B1B45">
      <w:pPr>
        <w:pStyle w:val="ListParagraph"/>
        <w:numPr>
          <w:ilvl w:val="0"/>
          <w:numId w:val="13"/>
        </w:numPr>
        <w:ind w:left="567"/>
        <w:outlineLvl w:val="0"/>
        <w:rPr>
          <w:rFonts w:asciiTheme="minorHAnsi" w:hAnsiTheme="minorHAnsi" w:cstheme="minorHAnsi"/>
          <w:sz w:val="20"/>
          <w:szCs w:val="20"/>
        </w:rPr>
      </w:pPr>
      <w:r w:rsidRPr="00F053C4">
        <w:rPr>
          <w:rFonts w:asciiTheme="minorHAnsi" w:hAnsiTheme="minorHAnsi" w:cstheme="minorHAnsi"/>
          <w:sz w:val="20"/>
          <w:szCs w:val="20"/>
        </w:rPr>
        <w:t xml:space="preserve">Conducting workshops and seminars </w:t>
      </w:r>
    </w:p>
    <w:p w14:paraId="3895D15F" w14:textId="6461AFA1" w:rsidR="00F63AE2" w:rsidRPr="00F053C4" w:rsidRDefault="00F63AE2" w:rsidP="003B1B45">
      <w:pPr>
        <w:pStyle w:val="ListParagraph"/>
        <w:numPr>
          <w:ilvl w:val="0"/>
          <w:numId w:val="13"/>
        </w:numPr>
        <w:spacing w:after="0" w:line="240" w:lineRule="auto"/>
        <w:ind w:left="567"/>
        <w:rPr>
          <w:rFonts w:asciiTheme="minorHAnsi" w:hAnsiTheme="minorHAnsi" w:cstheme="minorHAnsi"/>
          <w:sz w:val="20"/>
          <w:szCs w:val="20"/>
        </w:rPr>
      </w:pPr>
      <w:r w:rsidRPr="00F053C4">
        <w:rPr>
          <w:rFonts w:asciiTheme="minorHAnsi" w:hAnsiTheme="minorHAnsi" w:cstheme="minorHAnsi"/>
          <w:sz w:val="20"/>
          <w:szCs w:val="20"/>
        </w:rPr>
        <w:t>Presenting the findings at UN</w:t>
      </w:r>
      <w:r w:rsidR="004D6101" w:rsidRPr="00F053C4">
        <w:rPr>
          <w:rFonts w:asciiTheme="minorHAnsi" w:hAnsiTheme="minorHAnsi" w:cstheme="minorHAnsi"/>
          <w:sz w:val="20"/>
          <w:szCs w:val="20"/>
        </w:rPr>
        <w:t xml:space="preserve"> HQ Kathmandu</w:t>
      </w:r>
      <w:r w:rsidRPr="00F053C4">
        <w:rPr>
          <w:rFonts w:asciiTheme="minorHAnsi" w:hAnsiTheme="minorHAnsi" w:cstheme="minorHAnsi"/>
          <w:sz w:val="20"/>
          <w:szCs w:val="20"/>
        </w:rPr>
        <w:t xml:space="preserve"> (joint session, UNDP, UNFPA, UNICEF, UNWOMEN)</w:t>
      </w:r>
    </w:p>
    <w:p w14:paraId="3653E7BD" w14:textId="77777777" w:rsidR="004D6101" w:rsidRPr="00F053C4" w:rsidRDefault="004D6101" w:rsidP="00946866">
      <w:pPr>
        <w:pStyle w:val="ListParagraph"/>
        <w:spacing w:after="0" w:line="240" w:lineRule="auto"/>
        <w:ind w:left="360"/>
        <w:rPr>
          <w:rFonts w:asciiTheme="minorHAnsi" w:hAnsiTheme="minorHAnsi" w:cstheme="minorHAnsi"/>
          <w:sz w:val="20"/>
          <w:szCs w:val="20"/>
        </w:rPr>
      </w:pPr>
    </w:p>
    <w:p w14:paraId="5D419977" w14:textId="71572E3D" w:rsidR="00F63AE2" w:rsidRPr="00F053C4" w:rsidRDefault="00F63AE2" w:rsidP="00F63AE2">
      <w:pPr>
        <w:outlineLvl w:val="0"/>
        <w:rPr>
          <w:rFonts w:asciiTheme="minorHAnsi" w:hAnsiTheme="minorHAnsi" w:cstheme="minorHAnsi"/>
          <w:b/>
          <w:sz w:val="20"/>
          <w:szCs w:val="20"/>
        </w:rPr>
      </w:pPr>
      <w:r w:rsidRPr="00F053C4">
        <w:rPr>
          <w:rFonts w:asciiTheme="minorHAnsi" w:hAnsiTheme="minorHAnsi" w:cstheme="minorHAnsi"/>
          <w:b/>
          <w:sz w:val="20"/>
          <w:szCs w:val="20"/>
        </w:rPr>
        <w:t>Research consultant: Critical Reading of Western Newspaper Narratives of Rape in India and their Implications for Feminist Activism, University of Portsmouth. (Funded by British Academy of Research): (June 2013- May 2015)</w:t>
      </w:r>
    </w:p>
    <w:p w14:paraId="38A94498" w14:textId="65947E59" w:rsidR="00F63AE2" w:rsidRPr="00F053C4" w:rsidRDefault="00F63AE2" w:rsidP="00F63AE2">
      <w:pPr>
        <w:pStyle w:val="ListParagraph"/>
        <w:numPr>
          <w:ilvl w:val="0"/>
          <w:numId w:val="3"/>
        </w:numPr>
        <w:ind w:left="284" w:hanging="284"/>
        <w:outlineLvl w:val="0"/>
        <w:rPr>
          <w:rFonts w:asciiTheme="minorHAnsi" w:hAnsiTheme="minorHAnsi" w:cstheme="minorHAnsi"/>
          <w:b/>
          <w:sz w:val="20"/>
          <w:szCs w:val="20"/>
        </w:rPr>
      </w:pPr>
      <w:r w:rsidRPr="00F053C4">
        <w:rPr>
          <w:rFonts w:asciiTheme="minorHAnsi" w:hAnsiTheme="minorHAnsi" w:cstheme="minorHAnsi"/>
          <w:sz w:val="20"/>
          <w:szCs w:val="20"/>
        </w:rPr>
        <w:t>Carried out comparative media analysis of reporting of rape by Indian and Western media outlets</w:t>
      </w:r>
      <w:r w:rsidR="00CD7DC2" w:rsidRPr="00F053C4">
        <w:rPr>
          <w:rFonts w:asciiTheme="minorHAnsi" w:hAnsiTheme="minorHAnsi" w:cstheme="minorHAnsi"/>
          <w:sz w:val="20"/>
          <w:szCs w:val="20"/>
        </w:rPr>
        <w:t>.</w:t>
      </w:r>
    </w:p>
    <w:p w14:paraId="40B5CBF2" w14:textId="6F49A571" w:rsidR="00CD7DC2" w:rsidRPr="00F053C4" w:rsidRDefault="00F63AE2" w:rsidP="00946866">
      <w:pPr>
        <w:pStyle w:val="ListParagraph"/>
        <w:numPr>
          <w:ilvl w:val="0"/>
          <w:numId w:val="3"/>
        </w:numPr>
        <w:ind w:left="284" w:hanging="284"/>
        <w:jc w:val="both"/>
        <w:outlineLvl w:val="0"/>
        <w:rPr>
          <w:rFonts w:asciiTheme="minorHAnsi" w:hAnsiTheme="minorHAnsi" w:cstheme="minorHAnsi"/>
          <w:b/>
          <w:sz w:val="20"/>
          <w:szCs w:val="20"/>
        </w:rPr>
      </w:pPr>
      <w:r w:rsidRPr="00F053C4">
        <w:rPr>
          <w:rFonts w:asciiTheme="minorHAnsi" w:hAnsiTheme="minorHAnsi" w:cstheme="minorHAnsi"/>
          <w:sz w:val="20"/>
          <w:szCs w:val="20"/>
        </w:rPr>
        <w:t>Co-authoring a research paper</w:t>
      </w:r>
    </w:p>
    <w:p w14:paraId="4F027E5A" w14:textId="443502B6" w:rsidR="00946866" w:rsidRPr="00F053C4" w:rsidRDefault="00946866" w:rsidP="00946866">
      <w:pPr>
        <w:jc w:val="both"/>
        <w:outlineLvl w:val="0"/>
        <w:rPr>
          <w:rFonts w:asciiTheme="minorHAnsi" w:hAnsiTheme="minorHAnsi" w:cstheme="minorHAnsi"/>
          <w:b/>
        </w:rPr>
      </w:pPr>
      <w:r w:rsidRPr="00F053C4">
        <w:rPr>
          <w:rFonts w:asciiTheme="minorHAnsi" w:hAnsiTheme="minorHAnsi" w:cstheme="minorHAnsi"/>
          <w:b/>
        </w:rPr>
        <w:t>Journalism: Reporting on Gender violence and human trafficking 2012-2018)</w:t>
      </w:r>
    </w:p>
    <w:p w14:paraId="0E81D71E" w14:textId="0CC0017D" w:rsidR="00F63AE2" w:rsidRPr="00856994" w:rsidRDefault="00F63AE2" w:rsidP="00F63AE2">
      <w:pPr>
        <w:outlineLvl w:val="0"/>
        <w:rPr>
          <w:rFonts w:asciiTheme="minorHAnsi" w:hAnsiTheme="minorHAnsi" w:cstheme="minorHAnsi"/>
          <w:bCs/>
          <w:sz w:val="18"/>
          <w:szCs w:val="18"/>
        </w:rPr>
      </w:pPr>
      <w:r w:rsidRPr="00856994">
        <w:rPr>
          <w:rFonts w:asciiTheme="minorHAnsi" w:hAnsiTheme="minorHAnsi" w:cstheme="minorHAnsi"/>
          <w:bCs/>
          <w:sz w:val="18"/>
          <w:szCs w:val="18"/>
        </w:rPr>
        <w:t>As an independent</w:t>
      </w:r>
      <w:r w:rsidR="00CD7DC2" w:rsidRPr="00856994">
        <w:rPr>
          <w:rFonts w:asciiTheme="minorHAnsi" w:hAnsiTheme="minorHAnsi" w:cstheme="minorHAnsi"/>
          <w:bCs/>
          <w:sz w:val="18"/>
          <w:szCs w:val="18"/>
        </w:rPr>
        <w:t>,</w:t>
      </w:r>
      <w:r w:rsidRPr="00856994">
        <w:rPr>
          <w:rFonts w:asciiTheme="minorHAnsi" w:hAnsiTheme="minorHAnsi" w:cstheme="minorHAnsi"/>
          <w:bCs/>
          <w:sz w:val="18"/>
          <w:szCs w:val="18"/>
        </w:rPr>
        <w:t xml:space="preserve"> I researched, </w:t>
      </w:r>
      <w:r w:rsidR="004D6101" w:rsidRPr="00856994">
        <w:rPr>
          <w:rFonts w:asciiTheme="minorHAnsi" w:hAnsiTheme="minorHAnsi" w:cstheme="minorHAnsi"/>
          <w:bCs/>
          <w:sz w:val="18"/>
          <w:szCs w:val="18"/>
        </w:rPr>
        <w:t>reported,</w:t>
      </w:r>
      <w:r w:rsidRPr="00856994">
        <w:rPr>
          <w:rFonts w:asciiTheme="minorHAnsi" w:hAnsiTheme="minorHAnsi" w:cstheme="minorHAnsi"/>
          <w:bCs/>
          <w:sz w:val="18"/>
          <w:szCs w:val="18"/>
        </w:rPr>
        <w:t xml:space="preserve"> and wrote stories bringing visibility to various development issues and interventions. My stories have appeared in print, </w:t>
      </w:r>
      <w:r w:rsidR="004D6101" w:rsidRPr="00856994">
        <w:rPr>
          <w:rFonts w:asciiTheme="minorHAnsi" w:hAnsiTheme="minorHAnsi" w:cstheme="minorHAnsi"/>
          <w:bCs/>
          <w:sz w:val="18"/>
          <w:szCs w:val="18"/>
        </w:rPr>
        <w:t>radio,</w:t>
      </w:r>
      <w:r w:rsidRPr="00856994">
        <w:rPr>
          <w:rFonts w:asciiTheme="minorHAnsi" w:hAnsiTheme="minorHAnsi" w:cstheme="minorHAnsi"/>
          <w:bCs/>
          <w:sz w:val="18"/>
          <w:szCs w:val="18"/>
        </w:rPr>
        <w:t xml:space="preserve"> and television formats </w:t>
      </w:r>
    </w:p>
    <w:p w14:paraId="2626413D" w14:textId="77777777" w:rsidR="00F63AE2" w:rsidRPr="00856994" w:rsidRDefault="00F63AE2" w:rsidP="00F63AE2">
      <w:pPr>
        <w:spacing w:after="0" w:line="360" w:lineRule="auto"/>
        <w:outlineLvl w:val="0"/>
        <w:rPr>
          <w:rFonts w:asciiTheme="minorHAnsi" w:hAnsiTheme="minorHAnsi" w:cstheme="minorHAnsi"/>
          <w:bCs/>
          <w:sz w:val="18"/>
          <w:szCs w:val="18"/>
        </w:rPr>
      </w:pPr>
      <w:hyperlink r:id="rId8" w:history="1">
        <w:proofErr w:type="spellStart"/>
        <w:r w:rsidRPr="00856994">
          <w:rPr>
            <w:rStyle w:val="Hyperlink"/>
            <w:rFonts w:asciiTheme="minorHAnsi" w:hAnsiTheme="minorHAnsi" w:cstheme="minorHAnsi"/>
            <w:bCs/>
            <w:sz w:val="18"/>
            <w:szCs w:val="18"/>
          </w:rPr>
          <w:t>NewsDeeply</w:t>
        </w:r>
        <w:proofErr w:type="spellEnd"/>
        <w:r w:rsidRPr="00856994">
          <w:rPr>
            <w:rStyle w:val="Hyperlink"/>
            <w:rFonts w:asciiTheme="minorHAnsi" w:hAnsiTheme="minorHAnsi" w:cstheme="minorHAnsi"/>
            <w:bCs/>
            <w:sz w:val="18"/>
            <w:szCs w:val="18"/>
          </w:rPr>
          <w:t xml:space="preserve"> hosted by The New Humanitarian</w:t>
        </w:r>
      </w:hyperlink>
      <w:r w:rsidRPr="00856994">
        <w:rPr>
          <w:rFonts w:asciiTheme="minorHAnsi" w:hAnsiTheme="minorHAnsi" w:cstheme="minorHAnsi"/>
          <w:bCs/>
          <w:sz w:val="18"/>
          <w:szCs w:val="18"/>
        </w:rPr>
        <w:t xml:space="preserve"> (USA)</w:t>
      </w:r>
    </w:p>
    <w:p w14:paraId="24A19981" w14:textId="77777777" w:rsidR="00F63AE2" w:rsidRPr="00856994" w:rsidRDefault="00F63AE2" w:rsidP="00F63AE2">
      <w:pPr>
        <w:spacing w:after="0" w:line="360" w:lineRule="auto"/>
        <w:outlineLvl w:val="0"/>
        <w:rPr>
          <w:rFonts w:asciiTheme="minorHAnsi" w:hAnsiTheme="minorHAnsi" w:cstheme="minorHAnsi"/>
          <w:bCs/>
          <w:sz w:val="18"/>
          <w:szCs w:val="18"/>
        </w:rPr>
      </w:pPr>
      <w:hyperlink r:id="rId9" w:history="1">
        <w:r w:rsidRPr="00856994">
          <w:rPr>
            <w:rStyle w:val="Hyperlink"/>
            <w:rFonts w:asciiTheme="minorHAnsi" w:hAnsiTheme="minorHAnsi" w:cstheme="minorHAnsi"/>
            <w:bCs/>
            <w:sz w:val="18"/>
            <w:szCs w:val="18"/>
          </w:rPr>
          <w:t>The Guardian</w:t>
        </w:r>
      </w:hyperlink>
      <w:r w:rsidRPr="00856994">
        <w:rPr>
          <w:rFonts w:asciiTheme="minorHAnsi" w:hAnsiTheme="minorHAnsi" w:cstheme="minorHAnsi"/>
          <w:bCs/>
          <w:sz w:val="18"/>
          <w:szCs w:val="18"/>
        </w:rPr>
        <w:t xml:space="preserve"> (UK)</w:t>
      </w:r>
    </w:p>
    <w:p w14:paraId="668AA342" w14:textId="77777777" w:rsidR="00F63AE2" w:rsidRPr="00856994" w:rsidRDefault="00F63AE2" w:rsidP="00F63AE2">
      <w:pPr>
        <w:spacing w:after="0" w:line="360" w:lineRule="auto"/>
        <w:outlineLvl w:val="0"/>
        <w:rPr>
          <w:rFonts w:asciiTheme="minorHAnsi" w:hAnsiTheme="minorHAnsi" w:cstheme="minorHAnsi"/>
          <w:bCs/>
          <w:sz w:val="18"/>
          <w:szCs w:val="18"/>
        </w:rPr>
      </w:pPr>
      <w:hyperlink r:id="rId10" w:history="1">
        <w:r w:rsidRPr="00856994">
          <w:rPr>
            <w:rStyle w:val="Hyperlink"/>
            <w:rFonts w:asciiTheme="minorHAnsi" w:hAnsiTheme="minorHAnsi" w:cstheme="minorHAnsi"/>
            <w:bCs/>
            <w:sz w:val="18"/>
            <w:szCs w:val="18"/>
          </w:rPr>
          <w:t>The Huffington Post</w:t>
        </w:r>
      </w:hyperlink>
      <w:r w:rsidRPr="00856994">
        <w:rPr>
          <w:rFonts w:asciiTheme="minorHAnsi" w:hAnsiTheme="minorHAnsi" w:cstheme="minorHAnsi"/>
          <w:bCs/>
          <w:sz w:val="18"/>
          <w:szCs w:val="18"/>
        </w:rPr>
        <w:t xml:space="preserve">  (USA)</w:t>
      </w:r>
    </w:p>
    <w:p w14:paraId="6FA5FA0F" w14:textId="77777777" w:rsidR="00F63AE2" w:rsidRPr="00856994" w:rsidRDefault="00F63AE2" w:rsidP="00F63AE2">
      <w:pPr>
        <w:spacing w:after="0" w:line="360" w:lineRule="auto"/>
        <w:outlineLvl w:val="0"/>
        <w:rPr>
          <w:rFonts w:asciiTheme="minorHAnsi" w:hAnsiTheme="minorHAnsi" w:cstheme="minorHAnsi"/>
          <w:bCs/>
          <w:sz w:val="18"/>
          <w:szCs w:val="18"/>
        </w:rPr>
      </w:pPr>
      <w:hyperlink r:id="rId11" w:history="1">
        <w:r w:rsidRPr="00856994">
          <w:rPr>
            <w:rStyle w:val="Hyperlink"/>
            <w:rFonts w:asciiTheme="minorHAnsi" w:hAnsiTheme="minorHAnsi" w:cstheme="minorHAnsi"/>
            <w:bCs/>
            <w:sz w:val="18"/>
            <w:szCs w:val="18"/>
          </w:rPr>
          <w:t>World Economic Forum</w:t>
        </w:r>
      </w:hyperlink>
      <w:r w:rsidRPr="00856994">
        <w:rPr>
          <w:rFonts w:asciiTheme="minorHAnsi" w:hAnsiTheme="minorHAnsi" w:cstheme="minorHAnsi"/>
          <w:bCs/>
          <w:sz w:val="18"/>
          <w:szCs w:val="18"/>
        </w:rPr>
        <w:t>, Geneva</w:t>
      </w:r>
    </w:p>
    <w:p w14:paraId="4D76FE8B" w14:textId="77777777" w:rsidR="00F63AE2" w:rsidRPr="00856994" w:rsidRDefault="00F63AE2" w:rsidP="00F63AE2">
      <w:pPr>
        <w:spacing w:after="0" w:line="360" w:lineRule="auto"/>
        <w:outlineLvl w:val="0"/>
        <w:rPr>
          <w:rFonts w:asciiTheme="minorHAnsi" w:hAnsiTheme="minorHAnsi" w:cstheme="minorHAnsi"/>
          <w:bCs/>
          <w:sz w:val="18"/>
          <w:szCs w:val="18"/>
        </w:rPr>
      </w:pPr>
      <w:r w:rsidRPr="00856994">
        <w:rPr>
          <w:rFonts w:asciiTheme="minorHAnsi" w:hAnsiTheme="minorHAnsi" w:cstheme="minorHAnsi"/>
          <w:bCs/>
          <w:sz w:val="18"/>
          <w:szCs w:val="18"/>
        </w:rPr>
        <w:t>BBC, London Bureau</w:t>
      </w:r>
    </w:p>
    <w:p w14:paraId="69100651" w14:textId="77777777" w:rsidR="00F63AE2" w:rsidRPr="00856994" w:rsidRDefault="00F63AE2" w:rsidP="00F63AE2">
      <w:pPr>
        <w:spacing w:after="0" w:line="360" w:lineRule="auto"/>
        <w:outlineLvl w:val="0"/>
        <w:rPr>
          <w:rFonts w:asciiTheme="minorHAnsi" w:hAnsiTheme="minorHAnsi" w:cstheme="minorHAnsi"/>
          <w:bCs/>
          <w:sz w:val="18"/>
          <w:szCs w:val="18"/>
        </w:rPr>
      </w:pPr>
      <w:r w:rsidRPr="00856994">
        <w:rPr>
          <w:rFonts w:asciiTheme="minorHAnsi" w:hAnsiTheme="minorHAnsi" w:cstheme="minorHAnsi"/>
          <w:bCs/>
          <w:sz w:val="18"/>
          <w:szCs w:val="18"/>
        </w:rPr>
        <w:t xml:space="preserve">Netherlands Public Broadcasting (NOS), Holland  </w:t>
      </w:r>
    </w:p>
    <w:p w14:paraId="20D69C70" w14:textId="702B442B" w:rsidR="003B1B45" w:rsidRDefault="00F63AE2" w:rsidP="003B1B45">
      <w:pPr>
        <w:spacing w:after="0" w:line="360" w:lineRule="auto"/>
        <w:outlineLvl w:val="0"/>
        <w:rPr>
          <w:rFonts w:asciiTheme="minorHAnsi" w:hAnsiTheme="minorHAnsi" w:cstheme="minorHAnsi"/>
          <w:bCs/>
          <w:sz w:val="18"/>
          <w:szCs w:val="18"/>
        </w:rPr>
      </w:pPr>
      <w:r w:rsidRPr="00856994">
        <w:rPr>
          <w:rFonts w:asciiTheme="minorHAnsi" w:hAnsiTheme="minorHAnsi" w:cstheme="minorHAnsi"/>
          <w:bCs/>
          <w:sz w:val="18"/>
          <w:szCs w:val="18"/>
        </w:rPr>
        <w:t>National Public Radio, USA</w:t>
      </w:r>
      <w:r w:rsidR="00832778" w:rsidRPr="00856994">
        <w:rPr>
          <w:rFonts w:asciiTheme="minorHAnsi" w:hAnsiTheme="minorHAnsi" w:cstheme="minorHAnsi"/>
          <w:bCs/>
          <w:sz w:val="18"/>
          <w:szCs w:val="18"/>
        </w:rPr>
        <w:t xml:space="preserve"> </w:t>
      </w:r>
    </w:p>
    <w:p w14:paraId="44349F80" w14:textId="46E321B4" w:rsidR="00F053C4" w:rsidRDefault="00DC6693" w:rsidP="003B1B45">
      <w:pPr>
        <w:spacing w:after="0" w:line="360" w:lineRule="auto"/>
        <w:outlineLvl w:val="0"/>
        <w:rPr>
          <w:rFonts w:asciiTheme="minorHAnsi" w:hAnsiTheme="minorHAnsi" w:cstheme="minorHAnsi"/>
          <w:bCs/>
          <w:sz w:val="18"/>
          <w:szCs w:val="18"/>
        </w:rPr>
      </w:pPr>
      <w:r>
        <w:rPr>
          <w:rFonts w:asciiTheme="minorHAnsi" w:hAnsiTheme="minorHAnsi" w:cstheme="minorHAnsi"/>
          <w:bCs/>
          <w:noProof/>
          <w:sz w:val="18"/>
          <w:szCs w:val="18"/>
        </w:rPr>
        <mc:AlternateContent>
          <mc:Choice Requires="wps">
            <w:drawing>
              <wp:anchor distT="0" distB="0" distL="114300" distR="114300" simplePos="0" relativeHeight="251661312" behindDoc="0" locked="0" layoutInCell="1" allowOverlap="1" wp14:anchorId="4AF49E26" wp14:editId="1290C871">
                <wp:simplePos x="0" y="0"/>
                <wp:positionH relativeFrom="column">
                  <wp:posOffset>-465150</wp:posOffset>
                </wp:positionH>
                <wp:positionV relativeFrom="paragraph">
                  <wp:posOffset>114631</wp:posOffset>
                </wp:positionV>
                <wp:extent cx="7593192" cy="0"/>
                <wp:effectExtent l="0" t="0" r="14605" b="12700"/>
                <wp:wrapNone/>
                <wp:docPr id="1598280336" name="Straight Connector 1"/>
                <wp:cNvGraphicFramePr/>
                <a:graphic xmlns:a="http://schemas.openxmlformats.org/drawingml/2006/main">
                  <a:graphicData uri="http://schemas.microsoft.com/office/word/2010/wordprocessingShape">
                    <wps:wsp>
                      <wps:cNvCnPr/>
                      <wps:spPr>
                        <a:xfrm>
                          <a:off x="0" y="0"/>
                          <a:ext cx="7593192"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92B1F3"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65pt,9.05pt" to="561.25pt,9.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" strokecolor="white [3212]" strokeweight=".5pt">
                <v:stroke joinstyle="miter"/>
              </v:line>
            </w:pict>
          </mc:Fallback>
        </mc:AlternateContent>
      </w:r>
    </w:p>
    <w:p w14:paraId="44777630" w14:textId="77777777" w:rsidR="00DC6693" w:rsidRDefault="00DC6693" w:rsidP="00F053C4">
      <w:pPr>
        <w:spacing w:after="0" w:line="360" w:lineRule="auto"/>
        <w:outlineLvl w:val="0"/>
        <w:rPr>
          <w:rFonts w:asciiTheme="minorHAnsi" w:hAnsiTheme="minorHAnsi" w:cstheme="minorHAnsi"/>
          <w:bCs/>
          <w:sz w:val="18"/>
          <w:szCs w:val="18"/>
        </w:rPr>
      </w:pPr>
    </w:p>
    <w:p w14:paraId="518D5222" w14:textId="2643B82C" w:rsidR="00DC6693" w:rsidRPr="00DC6693" w:rsidRDefault="00DC6693" w:rsidP="00DC6693">
      <w:pPr>
        <w:pStyle w:val="ListParagraph"/>
        <w:numPr>
          <w:ilvl w:val="0"/>
          <w:numId w:val="38"/>
        </w:numPr>
        <w:spacing w:after="0" w:line="360" w:lineRule="auto"/>
        <w:outlineLvl w:val="0"/>
        <w:rPr>
          <w:rFonts w:asciiTheme="minorHAnsi" w:hAnsiTheme="minorHAnsi" w:cstheme="minorHAnsi"/>
          <w:bCs/>
        </w:rPr>
      </w:pPr>
      <w:r w:rsidRPr="00DC6693">
        <w:rPr>
          <w:rFonts w:asciiTheme="minorHAnsi" w:hAnsiTheme="minorHAnsi" w:cstheme="minorHAnsi"/>
          <w:bCs/>
        </w:rPr>
        <w:t>Member: Peer Review College, Modern Slavery &amp; Human Rights (Policy &amp; Evidence Centre), University of Liverpool</w:t>
      </w:r>
    </w:p>
    <w:p w14:paraId="27B961D1" w14:textId="77777777" w:rsidR="00DC6693" w:rsidRDefault="00DC6693" w:rsidP="00F053C4">
      <w:pPr>
        <w:spacing w:after="0" w:line="360" w:lineRule="auto"/>
        <w:outlineLvl w:val="0"/>
        <w:rPr>
          <w:rFonts w:asciiTheme="minorHAnsi" w:hAnsiTheme="minorHAnsi" w:cstheme="minorHAnsi"/>
          <w:bCs/>
          <w:sz w:val="18"/>
          <w:szCs w:val="18"/>
        </w:rPr>
      </w:pPr>
    </w:p>
    <w:p w14:paraId="597C896B" w14:textId="3032B641" w:rsidR="00F053C4" w:rsidRPr="00DC6693" w:rsidRDefault="00F053C4" w:rsidP="00DC6693">
      <w:pPr>
        <w:pStyle w:val="ListParagraph"/>
        <w:numPr>
          <w:ilvl w:val="0"/>
          <w:numId w:val="38"/>
        </w:numPr>
        <w:spacing w:after="0" w:line="360" w:lineRule="auto"/>
        <w:outlineLvl w:val="0"/>
        <w:rPr>
          <w:rFonts w:asciiTheme="minorHAnsi" w:hAnsiTheme="minorHAnsi" w:cstheme="minorHAnsi"/>
          <w:bCs/>
        </w:rPr>
      </w:pPr>
      <w:proofErr w:type="spellStart"/>
      <w:r w:rsidRPr="00DC6693">
        <w:rPr>
          <w:rFonts w:asciiTheme="minorHAnsi" w:hAnsiTheme="minorHAnsi" w:cstheme="minorHAnsi"/>
          <w:bCs/>
        </w:rPr>
        <w:t>Hony.Senior</w:t>
      </w:r>
      <w:proofErr w:type="spellEnd"/>
      <w:r w:rsidRPr="00DC6693">
        <w:rPr>
          <w:rFonts w:asciiTheme="minorHAnsi" w:hAnsiTheme="minorHAnsi" w:cstheme="minorHAnsi"/>
          <w:bCs/>
        </w:rPr>
        <w:t xml:space="preserve"> Vice President and Head of Communications at Sulabh International Social Service Organisations (2014-current)</w:t>
      </w:r>
      <w:r w:rsidR="00E605BE">
        <w:rPr>
          <w:rFonts w:asciiTheme="minorHAnsi" w:hAnsiTheme="minorHAnsi" w:cstheme="minorHAnsi"/>
          <w:bCs/>
        </w:rPr>
        <w:t xml:space="preserve"> – Senior leadership consultancy </w:t>
      </w:r>
      <w:proofErr w:type="gramStart"/>
      <w:r w:rsidR="00E605BE">
        <w:rPr>
          <w:rFonts w:asciiTheme="minorHAnsi" w:hAnsiTheme="minorHAnsi" w:cstheme="minorHAnsi"/>
          <w:bCs/>
        </w:rPr>
        <w:t>role .</w:t>
      </w:r>
      <w:proofErr w:type="gramEnd"/>
    </w:p>
    <w:p w14:paraId="3D7B6778" w14:textId="47F43720" w:rsidR="00F053C4" w:rsidRPr="00DC6693" w:rsidRDefault="00F053C4" w:rsidP="00DC6693">
      <w:pPr>
        <w:pStyle w:val="ListParagraph"/>
        <w:spacing w:after="0" w:line="360" w:lineRule="auto"/>
        <w:outlineLvl w:val="0"/>
        <w:rPr>
          <w:rFonts w:asciiTheme="minorHAnsi" w:hAnsiTheme="minorHAnsi" w:cstheme="minorHAnsi"/>
          <w:bCs/>
          <w:sz w:val="20"/>
          <w:szCs w:val="20"/>
        </w:rPr>
      </w:pPr>
      <w:r w:rsidRPr="00DC6693">
        <w:rPr>
          <w:rFonts w:asciiTheme="minorHAnsi" w:hAnsiTheme="minorHAnsi" w:cstheme="minorHAnsi"/>
          <w:bCs/>
          <w:sz w:val="20"/>
          <w:szCs w:val="20"/>
        </w:rPr>
        <w:t xml:space="preserve">Sulabh International is India’s largest sanitation NGO that has been working in the field of sanitation, gender and health, human rights of sanitation workers. The organisation has been awarded the Gandhi Peace Prize for 2016 and has completed 50 years of public service in 2020.  </w:t>
      </w:r>
      <w:r w:rsidR="00DC6693" w:rsidRPr="00DC6693">
        <w:rPr>
          <w:rFonts w:asciiTheme="minorHAnsi" w:hAnsiTheme="minorHAnsi" w:cstheme="minorHAnsi"/>
          <w:bCs/>
          <w:sz w:val="20"/>
          <w:szCs w:val="20"/>
        </w:rPr>
        <w:t xml:space="preserve">As a consultant </w:t>
      </w:r>
      <w:proofErr w:type="gramStart"/>
      <w:r w:rsidR="00DC6693" w:rsidRPr="00DC6693">
        <w:rPr>
          <w:rFonts w:asciiTheme="minorHAnsi" w:hAnsiTheme="minorHAnsi" w:cstheme="minorHAnsi"/>
          <w:bCs/>
          <w:sz w:val="20"/>
          <w:szCs w:val="20"/>
        </w:rPr>
        <w:t xml:space="preserve">in  </w:t>
      </w:r>
      <w:r w:rsidR="00E605BE">
        <w:rPr>
          <w:rFonts w:asciiTheme="minorHAnsi" w:hAnsiTheme="minorHAnsi" w:cstheme="minorHAnsi"/>
          <w:bCs/>
          <w:sz w:val="20"/>
          <w:szCs w:val="20"/>
        </w:rPr>
        <w:t>S</w:t>
      </w:r>
      <w:r w:rsidR="00F00F0F">
        <w:rPr>
          <w:rFonts w:asciiTheme="minorHAnsi" w:hAnsiTheme="minorHAnsi" w:cstheme="minorHAnsi"/>
          <w:bCs/>
          <w:sz w:val="20"/>
          <w:szCs w:val="20"/>
        </w:rPr>
        <w:t>ulabh</w:t>
      </w:r>
      <w:proofErr w:type="gramEnd"/>
      <w:r w:rsidR="00F00F0F">
        <w:rPr>
          <w:rFonts w:asciiTheme="minorHAnsi" w:hAnsiTheme="minorHAnsi" w:cstheme="minorHAnsi"/>
          <w:bCs/>
          <w:sz w:val="20"/>
          <w:szCs w:val="20"/>
        </w:rPr>
        <w:t xml:space="preserve"> </w:t>
      </w:r>
      <w:r w:rsidR="00E605BE" w:rsidRPr="00DC6693">
        <w:rPr>
          <w:rFonts w:asciiTheme="minorHAnsi" w:hAnsiTheme="minorHAnsi" w:cstheme="minorHAnsi"/>
          <w:bCs/>
          <w:sz w:val="20"/>
          <w:szCs w:val="20"/>
        </w:rPr>
        <w:t>International</w:t>
      </w:r>
      <w:r w:rsidR="00E605BE">
        <w:rPr>
          <w:rFonts w:asciiTheme="minorHAnsi" w:hAnsiTheme="minorHAnsi" w:cstheme="minorHAnsi"/>
          <w:bCs/>
          <w:sz w:val="20"/>
          <w:szCs w:val="20"/>
        </w:rPr>
        <w:t xml:space="preserve"> with </w:t>
      </w:r>
      <w:proofErr w:type="gramStart"/>
      <w:r w:rsidR="00E605BE">
        <w:rPr>
          <w:rFonts w:asciiTheme="minorHAnsi" w:hAnsiTheme="minorHAnsi" w:cstheme="minorHAnsi"/>
          <w:bCs/>
          <w:sz w:val="20"/>
          <w:szCs w:val="20"/>
        </w:rPr>
        <w:t xml:space="preserve">an </w:t>
      </w:r>
      <w:r w:rsidR="00E605BE" w:rsidRPr="00DC6693">
        <w:rPr>
          <w:rFonts w:asciiTheme="minorHAnsi" w:hAnsiTheme="minorHAnsi" w:cstheme="minorHAnsi"/>
          <w:bCs/>
          <w:sz w:val="20"/>
          <w:szCs w:val="20"/>
        </w:rPr>
        <w:t>,</w:t>
      </w:r>
      <w:proofErr w:type="gramEnd"/>
      <w:r w:rsidR="00E605BE" w:rsidRPr="00DC6693">
        <w:rPr>
          <w:rFonts w:asciiTheme="minorHAnsi" w:hAnsiTheme="minorHAnsi" w:cstheme="minorHAnsi"/>
          <w:bCs/>
          <w:sz w:val="20"/>
          <w:szCs w:val="20"/>
        </w:rPr>
        <w:t xml:space="preserve"> I</w:t>
      </w:r>
      <w:r w:rsidR="00DC6693" w:rsidRPr="00DC6693">
        <w:rPr>
          <w:rFonts w:asciiTheme="minorHAnsi" w:hAnsiTheme="minorHAnsi" w:cstheme="minorHAnsi"/>
          <w:bCs/>
          <w:sz w:val="20"/>
          <w:szCs w:val="20"/>
        </w:rPr>
        <w:t xml:space="preserve"> </w:t>
      </w:r>
      <w:r w:rsidR="00F00F0F">
        <w:rPr>
          <w:rFonts w:asciiTheme="minorHAnsi" w:hAnsiTheme="minorHAnsi" w:cstheme="minorHAnsi"/>
          <w:bCs/>
          <w:sz w:val="20"/>
          <w:szCs w:val="20"/>
        </w:rPr>
        <w:t xml:space="preserve">advise the president on issues of research policy, external communication and program strategies </w:t>
      </w:r>
      <w:r w:rsidR="00E605BE">
        <w:rPr>
          <w:rFonts w:asciiTheme="minorHAnsi" w:hAnsiTheme="minorHAnsi" w:cstheme="minorHAnsi"/>
          <w:bCs/>
          <w:sz w:val="20"/>
          <w:szCs w:val="20"/>
        </w:rPr>
        <w:t>and drive the overall strategic communication strategy.</w:t>
      </w:r>
    </w:p>
    <w:p w14:paraId="08A14137" w14:textId="39E56E29" w:rsidR="00CD7DC2" w:rsidRPr="00DC6693" w:rsidRDefault="00DC6693" w:rsidP="00F16F05">
      <w:pPr>
        <w:spacing w:after="0" w:line="360" w:lineRule="auto"/>
        <w:ind w:left="426" w:hanging="708"/>
        <w:outlineLvl w:val="0"/>
        <w:rPr>
          <w:rFonts w:cs="Calibri"/>
          <w:b/>
          <w:sz w:val="20"/>
          <w:szCs w:val="20"/>
        </w:rPr>
      </w:pPr>
      <w:r w:rsidRPr="00DC6693">
        <w:rPr>
          <w:rFonts w:asciiTheme="minorHAnsi" w:hAnsiTheme="minorHAnsi" w:cstheme="minorHAnsi"/>
          <w:bCs/>
          <w:noProof/>
          <w:sz w:val="20"/>
          <w:szCs w:val="20"/>
        </w:rPr>
        <mc:AlternateContent>
          <mc:Choice Requires="wps">
            <w:drawing>
              <wp:anchor distT="0" distB="0" distL="114300" distR="114300" simplePos="0" relativeHeight="251663360" behindDoc="0" locked="0" layoutInCell="1" allowOverlap="1" wp14:anchorId="3FFA3593" wp14:editId="24B64467">
                <wp:simplePos x="0" y="0"/>
                <wp:positionH relativeFrom="column">
                  <wp:posOffset>-409492</wp:posOffset>
                </wp:positionH>
                <wp:positionV relativeFrom="paragraph">
                  <wp:posOffset>235171</wp:posOffset>
                </wp:positionV>
                <wp:extent cx="8006163" cy="0"/>
                <wp:effectExtent l="0" t="0" r="7620" b="12700"/>
                <wp:wrapNone/>
                <wp:docPr id="1421968172" name="Straight Connector 1"/>
                <wp:cNvGraphicFramePr/>
                <a:graphic xmlns:a="http://schemas.openxmlformats.org/drawingml/2006/main">
                  <a:graphicData uri="http://schemas.microsoft.com/office/word/2010/wordprocessingShape">
                    <wps:wsp>
                      <wps:cNvCnPr/>
                      <wps:spPr>
                        <a:xfrm>
                          <a:off x="0" y="0"/>
                          <a:ext cx="8006163"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7942A2"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25pt,18.5pt" to="598.15pt,1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" strokecolor="white [3212]" strokeweight=".5pt">
                <v:stroke joinstyle="miter"/>
              </v:line>
            </w:pict>
          </mc:Fallback>
        </mc:AlternateContent>
      </w:r>
    </w:p>
    <w:p w14:paraId="6778ECD1" w14:textId="40EC076B" w:rsidR="00CD7DC2" w:rsidRPr="00CD7DC2" w:rsidRDefault="00CD7DC2" w:rsidP="00CD7DC2">
      <w:pPr>
        <w:spacing w:after="0" w:line="360" w:lineRule="auto"/>
        <w:ind w:left="-1134"/>
        <w:outlineLvl w:val="0"/>
        <w:rPr>
          <w:rFonts w:cs="Calibri"/>
          <w:b/>
          <w:sz w:val="16"/>
          <w:szCs w:val="16"/>
        </w:rPr>
      </w:pPr>
    </w:p>
    <w:p w14:paraId="2DFE424C" w14:textId="2C235165" w:rsidR="00776B33" w:rsidRPr="00DC6693" w:rsidRDefault="00776B33" w:rsidP="00776B33">
      <w:pPr>
        <w:outlineLvl w:val="0"/>
        <w:rPr>
          <w:rFonts w:cs="Calibri"/>
          <w:b/>
        </w:rPr>
      </w:pPr>
      <w:r w:rsidRPr="00DC6693">
        <w:rPr>
          <w:rFonts w:cs="Calibri"/>
          <w:b/>
        </w:rPr>
        <w:t>Books and Publications:</w:t>
      </w:r>
    </w:p>
    <w:p w14:paraId="0E4238F3" w14:textId="65D157CD" w:rsidR="00776B33" w:rsidRPr="00DC6693" w:rsidRDefault="00776B33" w:rsidP="00776B33">
      <w:pPr>
        <w:outlineLvl w:val="0"/>
        <w:rPr>
          <w:rFonts w:cs="Calibri"/>
          <w:b/>
          <w:sz w:val="20"/>
          <w:szCs w:val="20"/>
        </w:rPr>
      </w:pPr>
      <w:r w:rsidRPr="00DC6693">
        <w:rPr>
          <w:rFonts w:cs="Calibri"/>
          <w:b/>
          <w:sz w:val="20"/>
          <w:szCs w:val="20"/>
        </w:rPr>
        <w:t>Bo</w:t>
      </w:r>
      <w:r w:rsidR="00DC6693">
        <w:rPr>
          <w:rFonts w:cs="Calibri"/>
          <w:b/>
          <w:sz w:val="20"/>
          <w:szCs w:val="20"/>
        </w:rPr>
        <w:t xml:space="preserve">ok </w:t>
      </w:r>
    </w:p>
    <w:p w14:paraId="5098E8D5" w14:textId="77777777" w:rsidR="00DC6693" w:rsidRDefault="00DC6693" w:rsidP="00DC6693">
      <w:pPr>
        <w:pBdr>
          <w:bottom w:val="single" w:sz="12" w:space="1" w:color="auto"/>
        </w:pBdr>
        <w:rPr>
          <w:rFonts w:cs="Calibri"/>
          <w:bCs/>
          <w:sz w:val="20"/>
          <w:szCs w:val="20"/>
        </w:rPr>
      </w:pPr>
      <w:r w:rsidRPr="00DC6693">
        <w:rPr>
          <w:rFonts w:cs="Calibri"/>
          <w:bCs/>
          <w:sz w:val="20"/>
          <w:szCs w:val="20"/>
        </w:rPr>
        <w:t>Sahariah S. (2022) Sex Work, Labour, and Empowerment: Lessons from the Informal Entertainment Sector in Nepal, Routledge. London</w:t>
      </w:r>
    </w:p>
    <w:p w14:paraId="7A7795A6" w14:textId="1A2B170B" w:rsidR="00D148CE" w:rsidRPr="0032068E" w:rsidRDefault="00D148CE" w:rsidP="00DC6693">
      <w:pPr>
        <w:pBdr>
          <w:bottom w:val="single" w:sz="12" w:space="1" w:color="auto"/>
        </w:pBdr>
        <w:rPr>
          <w:rFonts w:cs="Calibri"/>
          <w:b/>
          <w:bCs/>
          <w:sz w:val="20"/>
          <w:szCs w:val="20"/>
        </w:rPr>
      </w:pPr>
      <w:r w:rsidRPr="0032068E">
        <w:rPr>
          <w:rStyle w:val="typeclassificationparent"/>
          <w:rFonts w:cs="Calibri"/>
          <w:b/>
          <w:bCs/>
          <w:i/>
          <w:iCs/>
          <w:color w:val="575757"/>
          <w:sz w:val="21"/>
          <w:szCs w:val="21"/>
        </w:rPr>
        <w:lastRenderedPageBreak/>
        <w:t>Chapter in Book/Report/Conference proceeding</w:t>
      </w:r>
      <w:r w:rsidRPr="0032068E">
        <w:rPr>
          <w:rStyle w:val="apple-converted-space"/>
          <w:rFonts w:cs="Calibri"/>
          <w:b/>
          <w:bCs/>
          <w:i/>
          <w:iCs/>
          <w:color w:val="575757"/>
          <w:sz w:val="21"/>
          <w:szCs w:val="21"/>
        </w:rPr>
        <w:t> </w:t>
      </w:r>
      <w:r w:rsidRPr="0032068E">
        <w:rPr>
          <w:rStyle w:val="typeparentsep"/>
          <w:rFonts w:cs="Calibri"/>
          <w:b/>
          <w:bCs/>
          <w:i/>
          <w:iCs/>
          <w:color w:val="575757"/>
          <w:sz w:val="21"/>
          <w:szCs w:val="21"/>
        </w:rPr>
        <w:t>›</w:t>
      </w:r>
      <w:r w:rsidRPr="0032068E">
        <w:rPr>
          <w:rStyle w:val="apple-converted-space"/>
          <w:rFonts w:cs="Calibri"/>
          <w:b/>
          <w:bCs/>
          <w:i/>
          <w:iCs/>
          <w:color w:val="575757"/>
          <w:sz w:val="21"/>
          <w:szCs w:val="21"/>
        </w:rPr>
        <w:t> </w:t>
      </w:r>
      <w:r w:rsidRPr="0032068E">
        <w:rPr>
          <w:rStyle w:val="typeclassification"/>
          <w:rFonts w:cs="Calibri"/>
          <w:b/>
          <w:bCs/>
          <w:i/>
          <w:iCs/>
          <w:color w:val="575757"/>
          <w:sz w:val="21"/>
          <w:szCs w:val="21"/>
        </w:rPr>
        <w:t>Chapter (peer-reviewed)</w:t>
      </w:r>
      <w:r w:rsidRPr="0032068E">
        <w:rPr>
          <w:rStyle w:val="apple-converted-space"/>
          <w:rFonts w:cs="Calibri"/>
          <w:b/>
          <w:bCs/>
          <w:i/>
          <w:iCs/>
          <w:color w:val="575757"/>
          <w:sz w:val="21"/>
          <w:szCs w:val="21"/>
        </w:rPr>
        <w:t> </w:t>
      </w:r>
    </w:p>
    <w:p w14:paraId="5DA7D597" w14:textId="6E881526" w:rsidR="00F00F0F" w:rsidRPr="0032068E" w:rsidRDefault="00D148CE" w:rsidP="00DC6693">
      <w:pPr>
        <w:pBdr>
          <w:bottom w:val="single" w:sz="12" w:space="1" w:color="auto"/>
        </w:pBdr>
        <w:rPr>
          <w:rFonts w:cs="Calibri"/>
          <w:bCs/>
          <w:sz w:val="20"/>
          <w:szCs w:val="20"/>
        </w:rPr>
      </w:pPr>
      <w:r w:rsidRPr="0032068E">
        <w:rPr>
          <w:rFonts w:cs="Calibri"/>
          <w:color w:val="484848"/>
          <w:sz w:val="20"/>
          <w:szCs w:val="20"/>
          <w:shd w:val="clear" w:color="auto" w:fill="FFFFFF"/>
        </w:rPr>
        <w:t>Anderson, M., Bradley, T. and Sahariah, S. (2025) ‘Fair Purchasing Practices in Garment Supply Chains’, in P. Kenel et al. (eds)</w:t>
      </w:r>
      <w:r w:rsidRPr="0032068E">
        <w:rPr>
          <w:rStyle w:val="apple-converted-space"/>
          <w:rFonts w:cs="Calibri"/>
          <w:color w:val="484848"/>
          <w:sz w:val="20"/>
          <w:szCs w:val="20"/>
          <w:shd w:val="clear" w:color="auto" w:fill="FFFFFF"/>
        </w:rPr>
        <w:t> </w:t>
      </w:r>
      <w:r w:rsidRPr="0032068E">
        <w:rPr>
          <w:rFonts w:cs="Calibri"/>
          <w:i/>
          <w:iCs/>
          <w:color w:val="484848"/>
          <w:sz w:val="20"/>
          <w:szCs w:val="20"/>
          <w:bdr w:val="single" w:sz="2" w:space="0" w:color="auto" w:frame="1"/>
        </w:rPr>
        <w:t xml:space="preserve">Fair </w:t>
      </w:r>
      <w:proofErr w:type="gramStart"/>
      <w:r w:rsidRPr="0032068E">
        <w:rPr>
          <w:rFonts w:cs="Calibri"/>
          <w:i/>
          <w:iCs/>
          <w:color w:val="484848"/>
          <w:sz w:val="20"/>
          <w:szCs w:val="20"/>
          <w:bdr w:val="single" w:sz="2" w:space="0" w:color="auto" w:frame="1"/>
        </w:rPr>
        <w:t>Fashion?:</w:t>
      </w:r>
      <w:proofErr w:type="gramEnd"/>
      <w:r w:rsidRPr="0032068E">
        <w:rPr>
          <w:rFonts w:cs="Calibri"/>
          <w:i/>
          <w:iCs/>
          <w:color w:val="484848"/>
          <w:sz w:val="20"/>
          <w:szCs w:val="20"/>
          <w:bdr w:val="single" w:sz="2" w:space="0" w:color="auto" w:frame="1"/>
        </w:rPr>
        <w:t xml:space="preserve"> Interdisciplinary Perspectives in the Context of Social, Ecological, Economic and Cultural Sustainability</w:t>
      </w:r>
      <w:r w:rsidRPr="0032068E">
        <w:rPr>
          <w:rFonts w:cs="Calibri"/>
          <w:color w:val="484848"/>
          <w:sz w:val="20"/>
          <w:szCs w:val="20"/>
          <w:shd w:val="clear" w:color="auto" w:fill="FFFFFF"/>
        </w:rPr>
        <w:t>. Bielefeld, Germany: transcript Verlag. Available at: https://doi.org/10.1515/9783839476666-005.</w:t>
      </w:r>
    </w:p>
    <w:p w14:paraId="179E284C" w14:textId="77777777" w:rsidR="00F00F0F" w:rsidRDefault="00F00F0F" w:rsidP="00DC6693">
      <w:pPr>
        <w:pBdr>
          <w:bottom w:val="single" w:sz="12" w:space="1" w:color="auto"/>
        </w:pBdr>
        <w:rPr>
          <w:rFonts w:cs="Calibri"/>
          <w:bCs/>
          <w:sz w:val="20"/>
          <w:szCs w:val="20"/>
        </w:rPr>
      </w:pPr>
    </w:p>
    <w:p w14:paraId="15290667" w14:textId="0AB9DE9F" w:rsidR="00DC6693" w:rsidRPr="00F00F0F" w:rsidRDefault="00DC6693" w:rsidP="00DC6693">
      <w:pPr>
        <w:pBdr>
          <w:bottom w:val="single" w:sz="12" w:space="1" w:color="auto"/>
        </w:pBdr>
        <w:rPr>
          <w:rFonts w:cs="Calibri"/>
          <w:b/>
          <w:sz w:val="20"/>
          <w:szCs w:val="20"/>
        </w:rPr>
      </w:pPr>
      <w:r w:rsidRPr="00F00F0F">
        <w:rPr>
          <w:rFonts w:cs="Calibri"/>
          <w:b/>
          <w:sz w:val="20"/>
          <w:szCs w:val="20"/>
        </w:rPr>
        <w:t>Research Reports</w:t>
      </w:r>
    </w:p>
    <w:p w14:paraId="2B55BB3E" w14:textId="2780BBA0" w:rsidR="00DC6693" w:rsidRPr="00DC6693" w:rsidRDefault="00DC6693" w:rsidP="00DC6693">
      <w:pPr>
        <w:pBdr>
          <w:bottom w:val="single" w:sz="12" w:space="1" w:color="auto"/>
        </w:pBdr>
        <w:rPr>
          <w:rFonts w:cs="Calibri"/>
          <w:bCs/>
          <w:sz w:val="20"/>
          <w:szCs w:val="20"/>
        </w:rPr>
      </w:pPr>
      <w:r w:rsidRPr="00DC6693">
        <w:rPr>
          <w:rFonts w:cs="Calibri"/>
          <w:bCs/>
          <w:sz w:val="20"/>
          <w:szCs w:val="20"/>
        </w:rPr>
        <w:t xml:space="preserve">Sahariah. S (Nov 2023). Survivor engagement, prevention, and advocacy: a case study from the front-line source area in India. Modern </w:t>
      </w:r>
      <w:proofErr w:type="spellStart"/>
      <w:r w:rsidRPr="00DC6693">
        <w:rPr>
          <w:rFonts w:cs="Calibri"/>
          <w:bCs/>
          <w:sz w:val="20"/>
          <w:szCs w:val="20"/>
        </w:rPr>
        <w:t>Slaveryand</w:t>
      </w:r>
      <w:proofErr w:type="spellEnd"/>
      <w:r w:rsidRPr="00DC6693">
        <w:rPr>
          <w:rFonts w:cs="Calibri"/>
          <w:bCs/>
          <w:sz w:val="20"/>
          <w:szCs w:val="20"/>
        </w:rPr>
        <w:t xml:space="preserve"> Human Rights (Policy and Evidence Centre), University</w:t>
      </w:r>
      <w:r>
        <w:rPr>
          <w:rFonts w:cs="Calibri"/>
          <w:bCs/>
          <w:sz w:val="20"/>
          <w:szCs w:val="20"/>
        </w:rPr>
        <w:t xml:space="preserve"> of </w:t>
      </w:r>
      <w:proofErr w:type="gramStart"/>
      <w:r>
        <w:rPr>
          <w:rFonts w:cs="Calibri"/>
          <w:bCs/>
          <w:sz w:val="20"/>
          <w:szCs w:val="20"/>
        </w:rPr>
        <w:t xml:space="preserve">Liverpool </w:t>
      </w:r>
      <w:r w:rsidRPr="00DC6693">
        <w:rPr>
          <w:rFonts w:cs="Calibri"/>
          <w:bCs/>
          <w:sz w:val="18"/>
          <w:szCs w:val="18"/>
        </w:rPr>
        <w:t>.</w:t>
      </w:r>
      <w:proofErr w:type="gramEnd"/>
      <w:r w:rsidRPr="00DC6693">
        <w:rPr>
          <w:rFonts w:cs="Calibri"/>
          <w:bCs/>
          <w:sz w:val="18"/>
          <w:szCs w:val="18"/>
        </w:rPr>
        <w:t>https://modernslaverypec.org/assets/downloads/MSPEC_CBOs_Report.pd</w:t>
      </w:r>
    </w:p>
    <w:p w14:paraId="12FD12D7"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 xml:space="preserve">Sahariah. S (2022). What could prevent survivors from being </w:t>
      </w:r>
      <w:proofErr w:type="spellStart"/>
      <w:r w:rsidRPr="00DC6693">
        <w:rPr>
          <w:rFonts w:cs="Calibri"/>
          <w:bCs/>
          <w:sz w:val="20"/>
          <w:szCs w:val="20"/>
        </w:rPr>
        <w:t>retrafficked</w:t>
      </w:r>
      <w:proofErr w:type="spellEnd"/>
      <w:r w:rsidRPr="00DC6693">
        <w:rPr>
          <w:rFonts w:cs="Calibri"/>
          <w:bCs/>
          <w:sz w:val="20"/>
          <w:szCs w:val="20"/>
        </w:rPr>
        <w:t xml:space="preserve"> in India? A decent income, Open Democracy</w:t>
      </w:r>
    </w:p>
    <w:p w14:paraId="11C8895E"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Sahariah, S. (October 2022). Report survivor engagement in policy and programme in India, Nepal, and Bangladesh. Modern Slavery and</w:t>
      </w:r>
    </w:p>
    <w:p w14:paraId="554A84A8"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Human Rights (Policy and Evidence Centre), University of Liverpool</w:t>
      </w:r>
    </w:p>
    <w:p w14:paraId="26D01300"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Sahariah. S, et al. (October 2022). A review of current promising practices in engaging people with lived experience addresses modern slavery</w:t>
      </w:r>
    </w:p>
    <w:p w14:paraId="1775A50B"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and human trafficking: Modern Slavery and Human Rights (Policy and Evidence Centre), University of Liverpool</w:t>
      </w:r>
    </w:p>
    <w:p w14:paraId="174959C3"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Contributor, South Asia Consultant (July 2022). Scoping study examining the case for establishing a Global Commission on Modern Slavery and</w:t>
      </w:r>
    </w:p>
    <w:p w14:paraId="74053B3E" w14:textId="77777777" w:rsidR="00DC6693" w:rsidRPr="00DC6693" w:rsidRDefault="00DC6693" w:rsidP="00DC6693">
      <w:pPr>
        <w:pBdr>
          <w:bottom w:val="single" w:sz="12" w:space="1" w:color="auto"/>
        </w:pBdr>
        <w:rPr>
          <w:rFonts w:cs="Calibri"/>
          <w:bCs/>
          <w:sz w:val="20"/>
          <w:szCs w:val="20"/>
        </w:rPr>
      </w:pPr>
      <w:r w:rsidRPr="00DC6693">
        <w:rPr>
          <w:rFonts w:cs="Calibri"/>
          <w:bCs/>
          <w:sz w:val="20"/>
          <w:szCs w:val="20"/>
        </w:rPr>
        <w:t>Human Trafficking. https://modernslaverypec.org/resources/global-commission-scoping-study</w:t>
      </w:r>
    </w:p>
    <w:p w14:paraId="3B552167" w14:textId="52ADE05A" w:rsidR="00DC6693" w:rsidRPr="00DC6693" w:rsidRDefault="00DC6693" w:rsidP="00DC6693">
      <w:pPr>
        <w:pBdr>
          <w:bottom w:val="single" w:sz="12" w:space="1" w:color="auto"/>
        </w:pBdr>
        <w:rPr>
          <w:rFonts w:cs="Calibri"/>
          <w:bCs/>
          <w:sz w:val="20"/>
          <w:szCs w:val="20"/>
        </w:rPr>
      </w:pPr>
      <w:proofErr w:type="spellStart"/>
      <w:r w:rsidRPr="00DC6693">
        <w:rPr>
          <w:rFonts w:cs="Calibri"/>
          <w:bCs/>
          <w:sz w:val="20"/>
          <w:szCs w:val="20"/>
        </w:rPr>
        <w:t>Aroussi</w:t>
      </w:r>
      <w:proofErr w:type="spellEnd"/>
      <w:r w:rsidRPr="00DC6693">
        <w:rPr>
          <w:rFonts w:cs="Calibri"/>
          <w:bCs/>
          <w:sz w:val="20"/>
          <w:szCs w:val="20"/>
        </w:rPr>
        <w:t xml:space="preserve">, S and </w:t>
      </w:r>
      <w:proofErr w:type="spellStart"/>
      <w:r w:rsidRPr="00DC6693">
        <w:rPr>
          <w:rFonts w:cs="Calibri"/>
          <w:bCs/>
          <w:sz w:val="20"/>
          <w:szCs w:val="20"/>
        </w:rPr>
        <w:t>Sahariah</w:t>
      </w:r>
      <w:proofErr w:type="spellEnd"/>
      <w:r w:rsidRPr="00DC6693">
        <w:rPr>
          <w:rFonts w:cs="Calibri"/>
          <w:bCs/>
          <w:sz w:val="20"/>
          <w:szCs w:val="20"/>
        </w:rPr>
        <w:t xml:space="preserve">, S. (2022)). Untold stories of everyday resistance to violent extremism in Kenya. British Academy of Research. </w:t>
      </w:r>
      <w:r w:rsidR="00D148CE" w:rsidRPr="00DC6693">
        <w:rPr>
          <w:rFonts w:cs="Calibri"/>
          <w:bCs/>
          <w:sz w:val="20"/>
          <w:szCs w:val="20"/>
        </w:rPr>
        <w:t>The University</w:t>
      </w:r>
      <w:r w:rsidRPr="00DC6693">
        <w:rPr>
          <w:rFonts w:cs="Calibri"/>
          <w:bCs/>
          <w:sz w:val="20"/>
          <w:szCs w:val="20"/>
        </w:rPr>
        <w:t xml:space="preserve"> of Leeds</w:t>
      </w:r>
    </w:p>
    <w:p w14:paraId="4BEF49A1" w14:textId="77777777" w:rsidR="00DC6693" w:rsidRPr="00F00F0F" w:rsidRDefault="00DC6693" w:rsidP="00DC6693">
      <w:pPr>
        <w:pBdr>
          <w:bottom w:val="single" w:sz="12" w:space="1" w:color="auto"/>
        </w:pBdr>
        <w:rPr>
          <w:rFonts w:cs="Calibri"/>
          <w:b/>
          <w:sz w:val="20"/>
          <w:szCs w:val="20"/>
        </w:rPr>
      </w:pPr>
      <w:r w:rsidRPr="00F00F0F">
        <w:rPr>
          <w:rFonts w:cs="Calibri"/>
          <w:b/>
          <w:sz w:val="20"/>
          <w:szCs w:val="20"/>
        </w:rPr>
        <w:t>Journal Publications</w:t>
      </w:r>
    </w:p>
    <w:p w14:paraId="33300DC6" w14:textId="4CC2B911" w:rsidR="00DC6693" w:rsidRPr="00DC6693" w:rsidRDefault="00DC6693" w:rsidP="00DC6693">
      <w:pPr>
        <w:pBdr>
          <w:bottom w:val="single" w:sz="12" w:space="1" w:color="auto"/>
        </w:pBdr>
        <w:rPr>
          <w:rFonts w:cs="Calibri"/>
          <w:bCs/>
          <w:sz w:val="18"/>
          <w:szCs w:val="18"/>
        </w:rPr>
      </w:pPr>
      <w:r w:rsidRPr="00A079E8">
        <w:rPr>
          <w:rFonts w:cs="Calibri"/>
          <w:bCs/>
          <w:sz w:val="18"/>
          <w:szCs w:val="18"/>
          <w:lang w:val="es-ES"/>
        </w:rPr>
        <w:t xml:space="preserve">Anderson M., Bradley T., </w:t>
      </w:r>
      <w:proofErr w:type="spellStart"/>
      <w:r w:rsidRPr="00A079E8">
        <w:rPr>
          <w:rFonts w:cs="Calibri"/>
          <w:bCs/>
          <w:sz w:val="18"/>
          <w:szCs w:val="18"/>
          <w:lang w:val="es-ES"/>
        </w:rPr>
        <w:t>Sahariah</w:t>
      </w:r>
      <w:proofErr w:type="spellEnd"/>
      <w:r w:rsidRPr="00A079E8">
        <w:rPr>
          <w:rFonts w:cs="Calibri"/>
          <w:bCs/>
          <w:sz w:val="18"/>
          <w:szCs w:val="18"/>
          <w:lang w:val="es-ES"/>
        </w:rPr>
        <w:t xml:space="preserve"> S. (2023). </w:t>
      </w:r>
      <w:r w:rsidRPr="00DC6693">
        <w:rPr>
          <w:rFonts w:cs="Calibri"/>
          <w:bCs/>
          <w:sz w:val="18"/>
          <w:szCs w:val="18"/>
        </w:rPr>
        <w:t>Fair Purchasing Practices and Barriers in EU SME Garment Supply Chains, University of</w:t>
      </w:r>
      <w:r w:rsidR="00A079E8">
        <w:rPr>
          <w:rFonts w:cs="Calibri"/>
          <w:bCs/>
          <w:sz w:val="18"/>
          <w:szCs w:val="18"/>
        </w:rPr>
        <w:t xml:space="preserve"> </w:t>
      </w:r>
      <w:r w:rsidRPr="00DC6693">
        <w:rPr>
          <w:rFonts w:cs="Calibri"/>
          <w:bCs/>
          <w:sz w:val="18"/>
          <w:szCs w:val="18"/>
        </w:rPr>
        <w:t>Portsmouth, Portsmouth. https://fairtrade-advocacy.org/wp-content/uploads/2023/05/FINAL-FTAO-good-practices.pdf</w:t>
      </w:r>
    </w:p>
    <w:p w14:paraId="27771430" w14:textId="46EB716A" w:rsidR="00DC6693" w:rsidRPr="00DC6693" w:rsidRDefault="00DC6693" w:rsidP="00DC6693">
      <w:pPr>
        <w:pBdr>
          <w:bottom w:val="single" w:sz="12" w:space="1" w:color="auto"/>
        </w:pBdr>
        <w:rPr>
          <w:rFonts w:cs="Calibri"/>
          <w:bCs/>
          <w:sz w:val="18"/>
          <w:szCs w:val="18"/>
        </w:rPr>
      </w:pPr>
      <w:r w:rsidRPr="00DC6693">
        <w:rPr>
          <w:rFonts w:cs="Calibri"/>
          <w:bCs/>
          <w:sz w:val="18"/>
          <w:szCs w:val="18"/>
        </w:rPr>
        <w:t xml:space="preserve">Byrne, G., Bradley, T., </w:t>
      </w:r>
      <w:proofErr w:type="spellStart"/>
      <w:r w:rsidRPr="00DC6693">
        <w:rPr>
          <w:rFonts w:cs="Calibri"/>
          <w:bCs/>
          <w:sz w:val="18"/>
          <w:szCs w:val="18"/>
        </w:rPr>
        <w:t>Khumallambam</w:t>
      </w:r>
      <w:proofErr w:type="spellEnd"/>
      <w:r w:rsidRPr="00DC6693">
        <w:rPr>
          <w:rFonts w:cs="Calibri"/>
          <w:bCs/>
          <w:sz w:val="18"/>
          <w:szCs w:val="18"/>
        </w:rPr>
        <w:t xml:space="preserve">, E., Sahariah, S. (2021). Fluid Vulnerabilities: Narratives of Modern Slavery in India during </w:t>
      </w:r>
      <w:proofErr w:type="spellStart"/>
      <w:proofErr w:type="gramStart"/>
      <w:r w:rsidRPr="00DC6693">
        <w:rPr>
          <w:rFonts w:cs="Calibri"/>
          <w:bCs/>
          <w:sz w:val="18"/>
          <w:szCs w:val="18"/>
        </w:rPr>
        <w:t>Lockdown,Journal</w:t>
      </w:r>
      <w:proofErr w:type="spellEnd"/>
      <w:proofErr w:type="gramEnd"/>
      <w:r w:rsidRPr="00DC6693">
        <w:rPr>
          <w:rFonts w:cs="Calibri"/>
          <w:bCs/>
          <w:sz w:val="18"/>
          <w:szCs w:val="18"/>
        </w:rPr>
        <w:t xml:space="preserve"> of Modern Slavery, COVID-19 and MODERN SLAVERY, Volume 6, Issue 2</w:t>
      </w:r>
    </w:p>
    <w:p w14:paraId="5000B45C" w14:textId="06F50171" w:rsidR="00DC6693" w:rsidRPr="00DC6693" w:rsidRDefault="00DC6693" w:rsidP="00DC6693">
      <w:pPr>
        <w:pBdr>
          <w:bottom w:val="single" w:sz="12" w:space="1" w:color="auto"/>
        </w:pBdr>
        <w:rPr>
          <w:rFonts w:cs="Calibri"/>
          <w:bCs/>
          <w:sz w:val="18"/>
          <w:szCs w:val="18"/>
        </w:rPr>
      </w:pPr>
      <w:r w:rsidRPr="00DC6693">
        <w:rPr>
          <w:rFonts w:cs="Calibri"/>
          <w:bCs/>
          <w:sz w:val="18"/>
          <w:szCs w:val="18"/>
        </w:rPr>
        <w:t xml:space="preserve">Bradley, T. &amp; Sahariah, S. (2019). Tales of suffering and strength: women’s experiences working in Nepal’s informal entertainment </w:t>
      </w:r>
      <w:proofErr w:type="spellStart"/>
      <w:proofErr w:type="gramStart"/>
      <w:r w:rsidRPr="00DC6693">
        <w:rPr>
          <w:rFonts w:cs="Calibri"/>
          <w:bCs/>
          <w:sz w:val="18"/>
          <w:szCs w:val="18"/>
        </w:rPr>
        <w:t>industry.International</w:t>
      </w:r>
      <w:proofErr w:type="spellEnd"/>
      <w:proofErr w:type="gramEnd"/>
      <w:r w:rsidRPr="00DC6693">
        <w:rPr>
          <w:rFonts w:cs="Calibri"/>
          <w:bCs/>
          <w:sz w:val="18"/>
          <w:szCs w:val="18"/>
        </w:rPr>
        <w:t xml:space="preserve"> Journal of Gender Studies in Developing Societies, 3(1), 20-36. doi.org/10.1504/IJGSDS.2019.096758</w:t>
      </w:r>
    </w:p>
    <w:p w14:paraId="09A3C44D" w14:textId="71D2324C" w:rsidR="00DC6693" w:rsidRPr="00DC6693" w:rsidRDefault="00DC6693" w:rsidP="00DC6693">
      <w:pPr>
        <w:pBdr>
          <w:bottom w:val="single" w:sz="12" w:space="1" w:color="auto"/>
        </w:pBdr>
        <w:rPr>
          <w:rFonts w:cs="Calibri"/>
          <w:bCs/>
          <w:sz w:val="18"/>
          <w:szCs w:val="18"/>
        </w:rPr>
      </w:pPr>
      <w:r w:rsidRPr="00A079E8">
        <w:rPr>
          <w:rFonts w:cs="Calibri"/>
          <w:bCs/>
          <w:sz w:val="18"/>
          <w:szCs w:val="18"/>
          <w:lang w:val="es-ES"/>
        </w:rPr>
        <w:t xml:space="preserve">Bradley, T., Sahariah, S. &amp; Siddiqui, O. (2016). </w:t>
      </w:r>
      <w:r w:rsidRPr="00DC6693">
        <w:rPr>
          <w:rFonts w:cs="Calibri"/>
          <w:bCs/>
          <w:sz w:val="18"/>
          <w:szCs w:val="18"/>
        </w:rPr>
        <w:t xml:space="preserve">A critical reading of western newspaper narratives of rape in India and their implications </w:t>
      </w:r>
      <w:proofErr w:type="spellStart"/>
      <w:r w:rsidRPr="00DC6693">
        <w:rPr>
          <w:rFonts w:cs="Calibri"/>
          <w:bCs/>
          <w:sz w:val="18"/>
          <w:szCs w:val="18"/>
        </w:rPr>
        <w:t>foreminist</w:t>
      </w:r>
      <w:proofErr w:type="spellEnd"/>
      <w:r w:rsidRPr="00DC6693">
        <w:rPr>
          <w:rFonts w:cs="Calibri"/>
          <w:bCs/>
          <w:sz w:val="18"/>
          <w:szCs w:val="18"/>
        </w:rPr>
        <w:t xml:space="preserve"> activism. Continuum: Journal of Media and Cultural Studies, 31(1), 126-137. doi.org/10.1080/10304312.2016.1231787</w:t>
      </w:r>
    </w:p>
    <w:p w14:paraId="1CF8E49D" w14:textId="27E0930F" w:rsidR="00856994" w:rsidRPr="00856994" w:rsidRDefault="00DC6693" w:rsidP="00DC6693">
      <w:pPr>
        <w:pBdr>
          <w:bottom w:val="single" w:sz="12" w:space="1" w:color="auto"/>
        </w:pBdr>
        <w:rPr>
          <w:rFonts w:cs="Calibri"/>
          <w:bCs/>
          <w:sz w:val="18"/>
          <w:szCs w:val="18"/>
        </w:rPr>
      </w:pPr>
      <w:proofErr w:type="spellStart"/>
      <w:r w:rsidRPr="00DC6693">
        <w:rPr>
          <w:rFonts w:cs="Calibri"/>
          <w:bCs/>
          <w:sz w:val="18"/>
          <w:szCs w:val="18"/>
        </w:rPr>
        <w:t>Premchander</w:t>
      </w:r>
      <w:proofErr w:type="spellEnd"/>
      <w:r w:rsidRPr="00DC6693">
        <w:rPr>
          <w:rFonts w:cs="Calibri"/>
          <w:bCs/>
          <w:sz w:val="18"/>
          <w:szCs w:val="18"/>
        </w:rPr>
        <w:t xml:space="preserve"> S., Prameela V, </w:t>
      </w:r>
      <w:proofErr w:type="spellStart"/>
      <w:r w:rsidRPr="00DC6693">
        <w:rPr>
          <w:rFonts w:cs="Calibri"/>
          <w:bCs/>
          <w:sz w:val="18"/>
          <w:szCs w:val="18"/>
        </w:rPr>
        <w:t>Premchander</w:t>
      </w:r>
      <w:proofErr w:type="spellEnd"/>
      <w:r w:rsidRPr="00DC6693">
        <w:rPr>
          <w:rFonts w:cs="Calibri"/>
          <w:bCs/>
          <w:sz w:val="18"/>
          <w:szCs w:val="18"/>
        </w:rPr>
        <w:t xml:space="preserve"> S., Sahariah S. (2017) Executive Summary: The Participatory Review and Strategic Plan of </w:t>
      </w:r>
      <w:proofErr w:type="spellStart"/>
      <w:r w:rsidRPr="00DC6693">
        <w:rPr>
          <w:rFonts w:cs="Calibri"/>
          <w:bCs/>
          <w:sz w:val="18"/>
          <w:szCs w:val="18"/>
        </w:rPr>
        <w:t>MyanmarNational</w:t>
      </w:r>
      <w:proofErr w:type="spellEnd"/>
      <w:r w:rsidRPr="00DC6693">
        <w:rPr>
          <w:rFonts w:cs="Calibri"/>
          <w:bCs/>
          <w:sz w:val="18"/>
          <w:szCs w:val="18"/>
        </w:rPr>
        <w:t xml:space="preserve"> Network of Rural Women, May Doe Kabar, </w:t>
      </w:r>
      <w:proofErr w:type="spellStart"/>
      <w:r w:rsidRPr="00DC6693">
        <w:rPr>
          <w:rFonts w:cs="Calibri"/>
          <w:bCs/>
          <w:sz w:val="18"/>
          <w:szCs w:val="18"/>
        </w:rPr>
        <w:t>Sampark</w:t>
      </w:r>
      <w:proofErr w:type="spellEnd"/>
      <w:r w:rsidRPr="00DC6693">
        <w:rPr>
          <w:rFonts w:cs="Calibri"/>
          <w:bCs/>
          <w:sz w:val="18"/>
          <w:szCs w:val="18"/>
        </w:rPr>
        <w:t xml:space="preserve"> (commissioned by UNDP Myanmar</w:t>
      </w:r>
    </w:p>
    <w:p w14:paraId="44284A4A" w14:textId="77777777" w:rsidR="009162E7" w:rsidRPr="00856994" w:rsidRDefault="009162E7" w:rsidP="00457579">
      <w:pPr>
        <w:rPr>
          <w:rFonts w:cs="Calibri"/>
          <w:color w:val="222222"/>
          <w:sz w:val="18"/>
          <w:szCs w:val="18"/>
        </w:rPr>
      </w:pPr>
    </w:p>
    <w:p w14:paraId="063AA095" w14:textId="1D13A504" w:rsidR="009162E7" w:rsidRPr="00856994" w:rsidRDefault="009162E7" w:rsidP="00457579">
      <w:pPr>
        <w:rPr>
          <w:rFonts w:cs="Calibri"/>
          <w:color w:val="222222"/>
          <w:sz w:val="18"/>
          <w:szCs w:val="18"/>
        </w:rPr>
      </w:pPr>
      <w:r w:rsidRPr="00856994">
        <w:rPr>
          <w:rFonts w:cs="Calibri"/>
          <w:color w:val="222222"/>
          <w:sz w:val="18"/>
          <w:szCs w:val="18"/>
        </w:rPr>
        <w:t xml:space="preserve">  </w:t>
      </w:r>
    </w:p>
    <w:p w14:paraId="4AC3A170" w14:textId="77777777" w:rsidR="009162E7" w:rsidRPr="00856994" w:rsidRDefault="009162E7" w:rsidP="00457579">
      <w:pPr>
        <w:rPr>
          <w:rFonts w:cs="Calibri"/>
          <w:color w:val="222222"/>
          <w:sz w:val="18"/>
          <w:szCs w:val="18"/>
        </w:rPr>
      </w:pPr>
    </w:p>
    <w:p w14:paraId="38177F93" w14:textId="7885F2C8" w:rsidR="009162E7" w:rsidRPr="00856994" w:rsidRDefault="009162E7" w:rsidP="00457579">
      <w:pPr>
        <w:rPr>
          <w:rFonts w:cs="Calibri"/>
          <w:color w:val="222222"/>
          <w:sz w:val="18"/>
          <w:szCs w:val="18"/>
        </w:rPr>
      </w:pPr>
      <w:r w:rsidRPr="00856994">
        <w:rPr>
          <w:rFonts w:cs="Calibri"/>
          <w:color w:val="222222"/>
          <w:sz w:val="18"/>
          <w:szCs w:val="18"/>
        </w:rPr>
        <w:t xml:space="preserve"> </w:t>
      </w:r>
    </w:p>
    <w:p w14:paraId="0E3BBD39" w14:textId="4E6B5221" w:rsidR="00457579" w:rsidRPr="00856994" w:rsidRDefault="00457579" w:rsidP="00457579">
      <w:pPr>
        <w:rPr>
          <w:rFonts w:cs="Calibri"/>
          <w:color w:val="222222"/>
          <w:sz w:val="18"/>
          <w:szCs w:val="18"/>
        </w:rPr>
      </w:pPr>
      <w:r w:rsidRPr="00856994">
        <w:rPr>
          <w:rFonts w:cs="Calibri"/>
          <w:color w:val="222222"/>
          <w:sz w:val="18"/>
          <w:szCs w:val="18"/>
        </w:rPr>
        <w:br/>
      </w:r>
    </w:p>
    <w:p w14:paraId="52268860" w14:textId="77777777" w:rsidR="00457579" w:rsidRPr="00856994" w:rsidRDefault="00457579" w:rsidP="00457579">
      <w:pPr>
        <w:rPr>
          <w:rFonts w:cs="Calibri"/>
          <w:color w:val="222222"/>
          <w:sz w:val="18"/>
          <w:szCs w:val="18"/>
        </w:rPr>
      </w:pPr>
    </w:p>
    <w:p w14:paraId="49563791" w14:textId="27840384" w:rsidR="00457579" w:rsidRPr="00856994" w:rsidRDefault="00457579" w:rsidP="00457579">
      <w:pPr>
        <w:rPr>
          <w:rFonts w:cs="Calibri"/>
          <w:color w:val="222222"/>
          <w:sz w:val="18"/>
          <w:szCs w:val="18"/>
        </w:rPr>
      </w:pPr>
      <w:r w:rsidRPr="00856994">
        <w:rPr>
          <w:rFonts w:cs="Calibri"/>
          <w:color w:val="222222"/>
          <w:sz w:val="18"/>
          <w:szCs w:val="18"/>
        </w:rPr>
        <w:t xml:space="preserve">    </w:t>
      </w:r>
    </w:p>
    <w:p w14:paraId="0B9E7EE2" w14:textId="77777777" w:rsidR="00457579" w:rsidRPr="00CD7DC2" w:rsidRDefault="00457579" w:rsidP="00457579">
      <w:pPr>
        <w:rPr>
          <w:rFonts w:cs="Calibri"/>
          <w:bCs/>
          <w:sz w:val="16"/>
          <w:szCs w:val="16"/>
        </w:rPr>
      </w:pPr>
    </w:p>
    <w:p w14:paraId="5FB59FB4" w14:textId="77777777" w:rsidR="00776B33" w:rsidRPr="00CD7DC2" w:rsidRDefault="00776B33" w:rsidP="00457579">
      <w:pPr>
        <w:rPr>
          <w:rFonts w:cs="Calibri"/>
          <w:sz w:val="16"/>
          <w:szCs w:val="16"/>
        </w:rPr>
      </w:pPr>
    </w:p>
    <w:p w14:paraId="55BCA969" w14:textId="77777777" w:rsidR="00776B33" w:rsidRPr="00CD7DC2" w:rsidRDefault="00776B33" w:rsidP="00776B33">
      <w:pPr>
        <w:rPr>
          <w:rFonts w:cs="Calibri"/>
          <w:sz w:val="16"/>
          <w:szCs w:val="16"/>
        </w:rPr>
      </w:pPr>
    </w:p>
    <w:p w14:paraId="641EC157" w14:textId="77777777" w:rsidR="00030327" w:rsidRPr="00CD7DC2" w:rsidRDefault="00030327">
      <w:pPr>
        <w:rPr>
          <w:rFonts w:cs="Calibri"/>
          <w:sz w:val="16"/>
          <w:szCs w:val="16"/>
        </w:rPr>
      </w:pPr>
    </w:p>
    <w:sectPr w:rsidR="00030327" w:rsidRPr="00CD7DC2" w:rsidSect="006D32E7">
      <w:footerReference w:type="even" r:id="rId12"/>
      <w:footerReference w:type="default" r:id="rId13"/>
      <w:headerReference w:type="first" r:id="rId14"/>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086946" w14:textId="77777777" w:rsidR="00766634" w:rsidRDefault="00766634">
      <w:pPr>
        <w:spacing w:after="0" w:line="240" w:lineRule="auto"/>
      </w:pPr>
      <w:r>
        <w:separator/>
      </w:r>
    </w:p>
  </w:endnote>
  <w:endnote w:type="continuationSeparator" w:id="0">
    <w:p w14:paraId="77BBACDD" w14:textId="77777777" w:rsidR="00766634" w:rsidRDefault="00766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718731"/>
      <w:docPartObj>
        <w:docPartGallery w:val="Page Numbers (Bottom of Page)"/>
        <w:docPartUnique/>
      </w:docPartObj>
    </w:sdtPr>
    <w:sdtEndPr>
      <w:rPr>
        <w:rStyle w:val="PageNumber"/>
      </w:rPr>
    </w:sdtEndPr>
    <w:sdtContent>
      <w:p w14:paraId="38A345AD" w14:textId="77777777" w:rsidR="00030327" w:rsidRDefault="00713434" w:rsidP="003D159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B4CB8C" w14:textId="77777777" w:rsidR="00030327" w:rsidRDefault="000303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4615442"/>
      <w:docPartObj>
        <w:docPartGallery w:val="Page Numbers (Bottom of Page)"/>
        <w:docPartUnique/>
      </w:docPartObj>
    </w:sdtPr>
    <w:sdtEndPr>
      <w:rPr>
        <w:rStyle w:val="PageNumber"/>
      </w:rPr>
    </w:sdtEndPr>
    <w:sdtContent>
      <w:p w14:paraId="34CFD3C6" w14:textId="77777777" w:rsidR="00030327" w:rsidRDefault="00713434" w:rsidP="003D159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3FC3131" w14:textId="77777777" w:rsidR="00030327" w:rsidRDefault="000303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C7C27" w14:textId="77777777" w:rsidR="00766634" w:rsidRDefault="00766634">
      <w:pPr>
        <w:spacing w:after="0" w:line="240" w:lineRule="auto"/>
      </w:pPr>
      <w:r>
        <w:separator/>
      </w:r>
    </w:p>
  </w:footnote>
  <w:footnote w:type="continuationSeparator" w:id="0">
    <w:p w14:paraId="598E085A" w14:textId="77777777" w:rsidR="00766634" w:rsidRDefault="007666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68C19" w14:textId="14A1B066" w:rsidR="00030327" w:rsidRDefault="00623E46">
    <w:pPr>
      <w:pStyle w:val="Header"/>
      <w:rPr>
        <w:b/>
        <w:sz w:val="32"/>
        <w:szCs w:val="32"/>
      </w:rPr>
    </w:pPr>
    <w:r>
      <w:rPr>
        <w:b/>
        <w:sz w:val="32"/>
        <w:szCs w:val="32"/>
      </w:rPr>
      <w:t>Dr.</w:t>
    </w:r>
    <w:r w:rsidR="00713434">
      <w:rPr>
        <w:b/>
        <w:sz w:val="32"/>
        <w:szCs w:val="32"/>
      </w:rPr>
      <w:t xml:space="preserve"> </w:t>
    </w:r>
    <w:proofErr w:type="spellStart"/>
    <w:r w:rsidR="00713434">
      <w:rPr>
        <w:b/>
        <w:sz w:val="32"/>
        <w:szCs w:val="32"/>
      </w:rPr>
      <w:t>Sutirtha</w:t>
    </w:r>
    <w:proofErr w:type="spellEnd"/>
    <w:r w:rsidR="00713434" w:rsidRPr="00BF535E">
      <w:rPr>
        <w:b/>
        <w:sz w:val="32"/>
        <w:szCs w:val="32"/>
      </w:rPr>
      <w:t xml:space="preserve"> Sahariah</w:t>
    </w:r>
    <w:r w:rsidR="00713434" w:rsidRPr="001B2E4B">
      <w:rPr>
        <w:b/>
        <w:sz w:val="20"/>
        <w:szCs w:val="20"/>
      </w:rPr>
      <w:t xml:space="preserve">                                                                  </w:t>
    </w:r>
    <w:r w:rsidR="00713434">
      <w:rPr>
        <w:b/>
        <w:sz w:val="20"/>
        <w:szCs w:val="20"/>
      </w:rPr>
      <w:t xml:space="preserve">                   </w:t>
    </w:r>
    <w:r w:rsidR="00713434" w:rsidRPr="001B2E4B">
      <w:rPr>
        <w:b/>
        <w:sz w:val="20"/>
        <w:szCs w:val="20"/>
      </w:rPr>
      <w:t xml:space="preserve">   </w:t>
    </w:r>
    <w:r w:rsidR="00713434" w:rsidRPr="00096C44">
      <w:rPr>
        <w:b/>
        <w:sz w:val="96"/>
        <w:szCs w:val="96"/>
      </w:rPr>
      <w:t>CV</w:t>
    </w:r>
  </w:p>
  <w:p w14:paraId="72097F69" w14:textId="77777777" w:rsidR="00030327" w:rsidRDefault="00713434">
    <w:pPr>
      <w:pStyle w:val="Header"/>
      <w:rPr>
        <w:b/>
        <w:sz w:val="18"/>
        <w:szCs w:val="18"/>
      </w:rPr>
    </w:pPr>
    <w:r>
      <w:rPr>
        <w:b/>
        <w:sz w:val="18"/>
        <w:szCs w:val="18"/>
      </w:rPr>
      <w:t xml:space="preserve">                                                            </w:t>
    </w:r>
  </w:p>
  <w:p w14:paraId="7169C15F" w14:textId="77777777" w:rsidR="00030327" w:rsidRDefault="00030327">
    <w:pPr>
      <w:pStyle w:val="Header"/>
      <w:rPr>
        <w:b/>
        <w:sz w:val="18"/>
        <w:szCs w:val="18"/>
      </w:rPr>
    </w:pPr>
  </w:p>
  <w:p w14:paraId="012C5ED0" w14:textId="77777777" w:rsidR="00030327" w:rsidRDefault="00713434">
    <w:pPr>
      <w:pStyle w:val="Header"/>
      <w:rPr>
        <w:b/>
        <w:sz w:val="32"/>
        <w:szCs w:val="32"/>
      </w:rPr>
    </w:pPr>
    <w:r w:rsidRPr="00096C44">
      <w:rPr>
        <w:b/>
        <w:sz w:val="18"/>
        <w:szCs w:val="18"/>
      </w:rPr>
      <w:t xml:space="preserve">                                           </w:t>
    </w:r>
  </w:p>
  <w:p w14:paraId="1E3E0A6F" w14:textId="45B531A3" w:rsidR="00030327" w:rsidRPr="007A1D80" w:rsidRDefault="00713434">
    <w:pPr>
      <w:pStyle w:val="Header"/>
      <w:rPr>
        <w:b/>
        <w:sz w:val="52"/>
        <w:szCs w:val="52"/>
      </w:rPr>
    </w:pPr>
    <w:r>
      <w:rPr>
        <w:b/>
        <w:sz w:val="18"/>
        <w:szCs w:val="18"/>
      </w:rPr>
      <w:t xml:space="preserve"> </w:t>
    </w:r>
    <w:r w:rsidR="00B4363E">
      <w:rPr>
        <w:b/>
        <w:sz w:val="18"/>
        <w:szCs w:val="18"/>
      </w:rPr>
      <w:t>4445</w:t>
    </w:r>
    <w:r>
      <w:rPr>
        <w:b/>
        <w:sz w:val="18"/>
        <w:szCs w:val="18"/>
      </w:rPr>
      <w:t xml:space="preserve">, </w:t>
    </w:r>
    <w:r w:rsidR="00B4363E">
      <w:rPr>
        <w:b/>
        <w:sz w:val="18"/>
        <w:szCs w:val="18"/>
      </w:rPr>
      <w:t>B 5 &amp; 6</w:t>
    </w:r>
    <w:r>
      <w:rPr>
        <w:b/>
        <w:sz w:val="18"/>
        <w:szCs w:val="18"/>
      </w:rPr>
      <w:t xml:space="preserve"> Vasant Kunj New Delhi 110070                                                                                                           </w:t>
    </w:r>
  </w:p>
  <w:p w14:paraId="4D2318FE" w14:textId="77777777" w:rsidR="00030327" w:rsidRPr="00A079E8" w:rsidRDefault="00713434">
    <w:pPr>
      <w:pStyle w:val="Header"/>
      <w:rPr>
        <w:b/>
        <w:sz w:val="18"/>
        <w:szCs w:val="18"/>
        <w:lang w:val="it-IT"/>
      </w:rPr>
    </w:pPr>
    <w:r>
      <w:rPr>
        <w:b/>
        <w:sz w:val="18"/>
        <w:szCs w:val="18"/>
      </w:rPr>
      <w:t xml:space="preserve"> </w:t>
    </w:r>
    <w:r w:rsidRPr="00A079E8">
      <w:rPr>
        <w:b/>
        <w:sz w:val="18"/>
        <w:szCs w:val="18"/>
        <w:lang w:val="it-IT"/>
      </w:rPr>
      <w:t xml:space="preserve">Mobile: +91 9818965091 (India) E-mail </w:t>
    </w:r>
    <w:hyperlink r:id="rId1" w:history="1">
      <w:r w:rsidRPr="00A079E8">
        <w:rPr>
          <w:rStyle w:val="Hyperlink"/>
          <w:b/>
          <w:sz w:val="18"/>
          <w:szCs w:val="18"/>
          <w:lang w:val="it-IT"/>
        </w:rPr>
        <w:t>suti011@gmail.com</w:t>
      </w:r>
    </w:hyperlink>
  </w:p>
  <w:p w14:paraId="5682B75B" w14:textId="77777777" w:rsidR="00030327" w:rsidRDefault="00713434">
    <w:pPr>
      <w:pStyle w:val="Header"/>
      <w:rPr>
        <w:b/>
        <w:sz w:val="18"/>
        <w:szCs w:val="18"/>
      </w:rPr>
    </w:pPr>
    <w:r>
      <w:rPr>
        <w:b/>
        <w:sz w:val="18"/>
        <w:szCs w:val="18"/>
      </w:rPr>
      <w:t xml:space="preserve">____________________________________________________________________________________________________                                                                                                                                                                                                                                                                     </w:t>
    </w:r>
  </w:p>
  <w:p w14:paraId="6FC0EF94" w14:textId="77777777" w:rsidR="00030327" w:rsidRDefault="00713434">
    <w:pPr>
      <w:pStyle w:val="Header"/>
      <w:rPr>
        <w:b/>
        <w:sz w:val="18"/>
        <w:szCs w:val="18"/>
      </w:rPr>
    </w:pPr>
    <w:r>
      <w:rPr>
        <w:b/>
        <w:sz w:val="18"/>
        <w:szCs w:val="18"/>
      </w:rPr>
      <w:t xml:space="preserve">                                                                             </w:t>
    </w:r>
    <w:r w:rsidRPr="009301A1">
      <w:rPr>
        <w:b/>
        <w:sz w:val="96"/>
        <w:szCs w:val="96"/>
      </w:rPr>
      <w:t xml:space="preserve"> </w:t>
    </w:r>
    <w:r>
      <w:rPr>
        <w:b/>
        <w:sz w:val="96"/>
        <w:szCs w:val="96"/>
      </w:rPr>
      <w:t xml:space="preserve">               </w:t>
    </w:r>
  </w:p>
  <w:p w14:paraId="57B3F295" w14:textId="77777777" w:rsidR="00030327" w:rsidRDefault="00030327">
    <w:pPr>
      <w:pStyle w:val="Header"/>
      <w:rPr>
        <w:b/>
        <w:sz w:val="18"/>
        <w:szCs w:val="18"/>
      </w:rPr>
    </w:pPr>
  </w:p>
  <w:p w14:paraId="2D6E14AC" w14:textId="77777777" w:rsidR="00030327" w:rsidRPr="00BF535E" w:rsidRDefault="00713434">
    <w:pPr>
      <w:pStyle w:val="Header"/>
      <w:rPr>
        <w:b/>
        <w:sz w:val="18"/>
        <w:szCs w:val="18"/>
      </w:rPr>
    </w:pPr>
    <w:r>
      <w:rPr>
        <w:b/>
        <w:sz w:val="18"/>
        <w:szCs w:val="18"/>
      </w:rPr>
      <w:t xml:space="preserve">                                                                                                                                    </w:t>
    </w:r>
    <w:r>
      <w:rPr>
        <w:b/>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71E5F"/>
    <w:multiLevelType w:val="hybridMultilevel"/>
    <w:tmpl w:val="96C44BC0"/>
    <w:lvl w:ilvl="0" w:tplc="226E3BA6">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48221BC"/>
    <w:multiLevelType w:val="hybridMultilevel"/>
    <w:tmpl w:val="A2401E60"/>
    <w:lvl w:ilvl="0" w:tplc="226E3BA6">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091D06"/>
    <w:multiLevelType w:val="hybridMultilevel"/>
    <w:tmpl w:val="6846C210"/>
    <w:lvl w:ilvl="0" w:tplc="226E3BA6">
      <w:numFmt w:val="bullet"/>
      <w:lvlText w:val="•"/>
      <w:lvlJc w:val="left"/>
      <w:pPr>
        <w:ind w:left="502" w:hanging="360"/>
      </w:pPr>
      <w:rPr>
        <w:rFonts w:ascii="Calibri" w:eastAsia="Calibri" w:hAnsi="Calibri" w:cs="Calibri"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 w15:restartNumberingAfterBreak="0">
    <w:nsid w:val="0B15673E"/>
    <w:multiLevelType w:val="hybridMultilevel"/>
    <w:tmpl w:val="EB803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1E3C96"/>
    <w:multiLevelType w:val="hybridMultilevel"/>
    <w:tmpl w:val="36769406"/>
    <w:lvl w:ilvl="0" w:tplc="40B497D8">
      <w:numFmt w:val="bullet"/>
      <w:lvlText w:val="&gt;"/>
      <w:lvlJc w:val="left"/>
      <w:pPr>
        <w:ind w:left="644" w:hanging="360"/>
      </w:pPr>
      <w:rPr>
        <w:rFonts w:ascii="Calibri" w:eastAsia="Calibri" w:hAnsi="Calibri" w:hint="default"/>
      </w:rPr>
    </w:lvl>
    <w:lvl w:ilvl="1" w:tplc="FFFFFFFF">
      <w:numFmt w:val="bullet"/>
      <w:lvlText w:val=""/>
      <w:lvlJc w:val="left"/>
      <w:pPr>
        <w:ind w:left="1364" w:hanging="360"/>
      </w:pPr>
      <w:rPr>
        <w:rFonts w:ascii="Wingdings" w:eastAsia="Calibri" w:hAnsi="Wingdings" w:cs="Times New Roman"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5" w15:restartNumberingAfterBreak="0">
    <w:nsid w:val="106E76B4"/>
    <w:multiLevelType w:val="hybridMultilevel"/>
    <w:tmpl w:val="BB5EA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5A2739"/>
    <w:multiLevelType w:val="hybridMultilevel"/>
    <w:tmpl w:val="E6285096"/>
    <w:lvl w:ilvl="0" w:tplc="226E3BA6">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001A07"/>
    <w:multiLevelType w:val="hybridMultilevel"/>
    <w:tmpl w:val="5956B0BE"/>
    <w:lvl w:ilvl="0" w:tplc="C4546716">
      <w:numFmt w:val="bullet"/>
      <w:lvlText w:val="•"/>
      <w:lvlJc w:val="left"/>
      <w:pPr>
        <w:ind w:left="775" w:hanging="360"/>
      </w:pPr>
      <w:rPr>
        <w:rFonts w:ascii="Times New Roman" w:eastAsia="Calibri" w:hAnsi="Times New Roman" w:cs="Times New Roman" w:hint="default"/>
      </w:rPr>
    </w:lvl>
    <w:lvl w:ilvl="1" w:tplc="08090003" w:tentative="1">
      <w:start w:val="1"/>
      <w:numFmt w:val="bullet"/>
      <w:lvlText w:val="o"/>
      <w:lvlJc w:val="left"/>
      <w:pPr>
        <w:ind w:left="1495" w:hanging="360"/>
      </w:pPr>
      <w:rPr>
        <w:rFonts w:ascii="Courier New" w:hAnsi="Courier New" w:cs="Courier New" w:hint="default"/>
      </w:rPr>
    </w:lvl>
    <w:lvl w:ilvl="2" w:tplc="08090005" w:tentative="1">
      <w:start w:val="1"/>
      <w:numFmt w:val="bullet"/>
      <w:lvlText w:val=""/>
      <w:lvlJc w:val="left"/>
      <w:pPr>
        <w:ind w:left="2215" w:hanging="360"/>
      </w:pPr>
      <w:rPr>
        <w:rFonts w:ascii="Wingdings" w:hAnsi="Wingdings" w:hint="default"/>
      </w:rPr>
    </w:lvl>
    <w:lvl w:ilvl="3" w:tplc="08090001" w:tentative="1">
      <w:start w:val="1"/>
      <w:numFmt w:val="bullet"/>
      <w:lvlText w:val=""/>
      <w:lvlJc w:val="left"/>
      <w:pPr>
        <w:ind w:left="2935" w:hanging="360"/>
      </w:pPr>
      <w:rPr>
        <w:rFonts w:ascii="Symbol" w:hAnsi="Symbol" w:hint="default"/>
      </w:rPr>
    </w:lvl>
    <w:lvl w:ilvl="4" w:tplc="08090003" w:tentative="1">
      <w:start w:val="1"/>
      <w:numFmt w:val="bullet"/>
      <w:lvlText w:val="o"/>
      <w:lvlJc w:val="left"/>
      <w:pPr>
        <w:ind w:left="3655" w:hanging="360"/>
      </w:pPr>
      <w:rPr>
        <w:rFonts w:ascii="Courier New" w:hAnsi="Courier New" w:cs="Courier New" w:hint="default"/>
      </w:rPr>
    </w:lvl>
    <w:lvl w:ilvl="5" w:tplc="08090005" w:tentative="1">
      <w:start w:val="1"/>
      <w:numFmt w:val="bullet"/>
      <w:lvlText w:val=""/>
      <w:lvlJc w:val="left"/>
      <w:pPr>
        <w:ind w:left="4375" w:hanging="360"/>
      </w:pPr>
      <w:rPr>
        <w:rFonts w:ascii="Wingdings" w:hAnsi="Wingdings" w:hint="default"/>
      </w:rPr>
    </w:lvl>
    <w:lvl w:ilvl="6" w:tplc="08090001" w:tentative="1">
      <w:start w:val="1"/>
      <w:numFmt w:val="bullet"/>
      <w:lvlText w:val=""/>
      <w:lvlJc w:val="left"/>
      <w:pPr>
        <w:ind w:left="5095" w:hanging="360"/>
      </w:pPr>
      <w:rPr>
        <w:rFonts w:ascii="Symbol" w:hAnsi="Symbol" w:hint="default"/>
      </w:rPr>
    </w:lvl>
    <w:lvl w:ilvl="7" w:tplc="08090003" w:tentative="1">
      <w:start w:val="1"/>
      <w:numFmt w:val="bullet"/>
      <w:lvlText w:val="o"/>
      <w:lvlJc w:val="left"/>
      <w:pPr>
        <w:ind w:left="5815" w:hanging="360"/>
      </w:pPr>
      <w:rPr>
        <w:rFonts w:ascii="Courier New" w:hAnsi="Courier New" w:cs="Courier New" w:hint="default"/>
      </w:rPr>
    </w:lvl>
    <w:lvl w:ilvl="8" w:tplc="08090005" w:tentative="1">
      <w:start w:val="1"/>
      <w:numFmt w:val="bullet"/>
      <w:lvlText w:val=""/>
      <w:lvlJc w:val="left"/>
      <w:pPr>
        <w:ind w:left="6535" w:hanging="360"/>
      </w:pPr>
      <w:rPr>
        <w:rFonts w:ascii="Wingdings" w:hAnsi="Wingdings" w:hint="default"/>
      </w:rPr>
    </w:lvl>
  </w:abstractNum>
  <w:abstractNum w:abstractNumId="8" w15:restartNumberingAfterBreak="0">
    <w:nsid w:val="1F054487"/>
    <w:multiLevelType w:val="hybridMultilevel"/>
    <w:tmpl w:val="7CB815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063F73"/>
    <w:multiLevelType w:val="hybridMultilevel"/>
    <w:tmpl w:val="DBFCE55A"/>
    <w:lvl w:ilvl="0" w:tplc="226E3BA6">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B7F5939"/>
    <w:multiLevelType w:val="hybridMultilevel"/>
    <w:tmpl w:val="C21AE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EA67C8"/>
    <w:multiLevelType w:val="hybridMultilevel"/>
    <w:tmpl w:val="70C6E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747363"/>
    <w:multiLevelType w:val="hybridMultilevel"/>
    <w:tmpl w:val="E1725C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D79297D"/>
    <w:multiLevelType w:val="hybridMultilevel"/>
    <w:tmpl w:val="A588B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C40118"/>
    <w:multiLevelType w:val="hybridMultilevel"/>
    <w:tmpl w:val="B79C8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722539"/>
    <w:multiLevelType w:val="hybridMultilevel"/>
    <w:tmpl w:val="736A2D50"/>
    <w:lvl w:ilvl="0" w:tplc="C454671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034BE1"/>
    <w:multiLevelType w:val="hybridMultilevel"/>
    <w:tmpl w:val="74B8201A"/>
    <w:lvl w:ilvl="0" w:tplc="08090001">
      <w:start w:val="1"/>
      <w:numFmt w:val="bullet"/>
      <w:lvlText w:val=""/>
      <w:lvlJc w:val="left"/>
      <w:pPr>
        <w:ind w:left="720" w:hanging="360"/>
      </w:pPr>
      <w:rPr>
        <w:rFonts w:ascii="Symbol" w:hAnsi="Symbol" w:hint="default"/>
      </w:rPr>
    </w:lvl>
    <w:lvl w:ilvl="1" w:tplc="CF00B480">
      <w:numFmt w:val="bullet"/>
      <w:lvlText w:val="•"/>
      <w:lvlJc w:val="left"/>
      <w:pPr>
        <w:ind w:left="1440" w:hanging="360"/>
      </w:pPr>
      <w:rPr>
        <w:rFonts w:ascii="Times New Roman" w:eastAsia="Calibri"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18335F"/>
    <w:multiLevelType w:val="hybridMultilevel"/>
    <w:tmpl w:val="05FE3C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056425"/>
    <w:multiLevelType w:val="hybridMultilevel"/>
    <w:tmpl w:val="19FE875A"/>
    <w:lvl w:ilvl="0" w:tplc="C454671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583668"/>
    <w:multiLevelType w:val="hybridMultilevel"/>
    <w:tmpl w:val="ED06BA3A"/>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0" w15:restartNumberingAfterBreak="0">
    <w:nsid w:val="553B0D39"/>
    <w:multiLevelType w:val="hybridMultilevel"/>
    <w:tmpl w:val="4AF892D8"/>
    <w:lvl w:ilvl="0" w:tplc="226E3BA6">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93D4A7A"/>
    <w:multiLevelType w:val="hybridMultilevel"/>
    <w:tmpl w:val="CD1AE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E73B03"/>
    <w:multiLevelType w:val="hybridMultilevel"/>
    <w:tmpl w:val="69766B9A"/>
    <w:lvl w:ilvl="0" w:tplc="08090001">
      <w:start w:val="1"/>
      <w:numFmt w:val="bullet"/>
      <w:lvlText w:val=""/>
      <w:lvlJc w:val="left"/>
      <w:pPr>
        <w:ind w:left="758" w:hanging="360"/>
      </w:pPr>
      <w:rPr>
        <w:rFonts w:ascii="Symbol" w:hAnsi="Symbol" w:hint="default"/>
      </w:rPr>
    </w:lvl>
    <w:lvl w:ilvl="1" w:tplc="08090003" w:tentative="1">
      <w:start w:val="1"/>
      <w:numFmt w:val="bullet"/>
      <w:lvlText w:val="o"/>
      <w:lvlJc w:val="left"/>
      <w:pPr>
        <w:ind w:left="1478" w:hanging="360"/>
      </w:pPr>
      <w:rPr>
        <w:rFonts w:ascii="Courier New" w:hAnsi="Courier New" w:cs="Courier New" w:hint="default"/>
      </w:rPr>
    </w:lvl>
    <w:lvl w:ilvl="2" w:tplc="08090005" w:tentative="1">
      <w:start w:val="1"/>
      <w:numFmt w:val="bullet"/>
      <w:lvlText w:val=""/>
      <w:lvlJc w:val="left"/>
      <w:pPr>
        <w:ind w:left="2198" w:hanging="360"/>
      </w:pPr>
      <w:rPr>
        <w:rFonts w:ascii="Wingdings" w:hAnsi="Wingdings" w:hint="default"/>
      </w:rPr>
    </w:lvl>
    <w:lvl w:ilvl="3" w:tplc="08090001" w:tentative="1">
      <w:start w:val="1"/>
      <w:numFmt w:val="bullet"/>
      <w:lvlText w:val=""/>
      <w:lvlJc w:val="left"/>
      <w:pPr>
        <w:ind w:left="2918" w:hanging="360"/>
      </w:pPr>
      <w:rPr>
        <w:rFonts w:ascii="Symbol" w:hAnsi="Symbol" w:hint="default"/>
      </w:rPr>
    </w:lvl>
    <w:lvl w:ilvl="4" w:tplc="08090003" w:tentative="1">
      <w:start w:val="1"/>
      <w:numFmt w:val="bullet"/>
      <w:lvlText w:val="o"/>
      <w:lvlJc w:val="left"/>
      <w:pPr>
        <w:ind w:left="3638" w:hanging="360"/>
      </w:pPr>
      <w:rPr>
        <w:rFonts w:ascii="Courier New" w:hAnsi="Courier New" w:cs="Courier New" w:hint="default"/>
      </w:rPr>
    </w:lvl>
    <w:lvl w:ilvl="5" w:tplc="08090005" w:tentative="1">
      <w:start w:val="1"/>
      <w:numFmt w:val="bullet"/>
      <w:lvlText w:val=""/>
      <w:lvlJc w:val="left"/>
      <w:pPr>
        <w:ind w:left="4358" w:hanging="360"/>
      </w:pPr>
      <w:rPr>
        <w:rFonts w:ascii="Wingdings" w:hAnsi="Wingdings" w:hint="default"/>
      </w:rPr>
    </w:lvl>
    <w:lvl w:ilvl="6" w:tplc="08090001" w:tentative="1">
      <w:start w:val="1"/>
      <w:numFmt w:val="bullet"/>
      <w:lvlText w:val=""/>
      <w:lvlJc w:val="left"/>
      <w:pPr>
        <w:ind w:left="5078" w:hanging="360"/>
      </w:pPr>
      <w:rPr>
        <w:rFonts w:ascii="Symbol" w:hAnsi="Symbol" w:hint="default"/>
      </w:rPr>
    </w:lvl>
    <w:lvl w:ilvl="7" w:tplc="08090003" w:tentative="1">
      <w:start w:val="1"/>
      <w:numFmt w:val="bullet"/>
      <w:lvlText w:val="o"/>
      <w:lvlJc w:val="left"/>
      <w:pPr>
        <w:ind w:left="5798" w:hanging="360"/>
      </w:pPr>
      <w:rPr>
        <w:rFonts w:ascii="Courier New" w:hAnsi="Courier New" w:cs="Courier New" w:hint="default"/>
      </w:rPr>
    </w:lvl>
    <w:lvl w:ilvl="8" w:tplc="08090005" w:tentative="1">
      <w:start w:val="1"/>
      <w:numFmt w:val="bullet"/>
      <w:lvlText w:val=""/>
      <w:lvlJc w:val="left"/>
      <w:pPr>
        <w:ind w:left="6518" w:hanging="360"/>
      </w:pPr>
      <w:rPr>
        <w:rFonts w:ascii="Wingdings" w:hAnsi="Wingdings" w:hint="default"/>
      </w:rPr>
    </w:lvl>
  </w:abstractNum>
  <w:abstractNum w:abstractNumId="23" w15:restartNumberingAfterBreak="0">
    <w:nsid w:val="5AAD747A"/>
    <w:multiLevelType w:val="hybridMultilevel"/>
    <w:tmpl w:val="42AAFED0"/>
    <w:lvl w:ilvl="0" w:tplc="40B497D8">
      <w:numFmt w:val="bullet"/>
      <w:lvlText w:val="&gt;"/>
      <w:lvlJc w:val="left"/>
      <w:pPr>
        <w:ind w:left="644" w:hanging="360"/>
      </w:pPr>
      <w:rPr>
        <w:rFonts w:ascii="Calibri" w:eastAsia="Calibri" w:hAnsi="Calibri" w:hint="default"/>
      </w:rPr>
    </w:lvl>
    <w:lvl w:ilvl="1" w:tplc="D6B6A458">
      <w:numFmt w:val="bullet"/>
      <w:lvlText w:val=""/>
      <w:lvlJc w:val="left"/>
      <w:pPr>
        <w:ind w:left="1364" w:hanging="360"/>
      </w:pPr>
      <w:rPr>
        <w:rFonts w:ascii="Wingdings" w:eastAsia="Calibri" w:hAnsi="Wingdings" w:cs="Times New Roman"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4" w15:restartNumberingAfterBreak="0">
    <w:nsid w:val="5DC7628D"/>
    <w:multiLevelType w:val="hybridMultilevel"/>
    <w:tmpl w:val="F5CE6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E187FBF"/>
    <w:multiLevelType w:val="hybridMultilevel"/>
    <w:tmpl w:val="5E66E5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3916" w:hanging="360"/>
      </w:pPr>
      <w:rPr>
        <w:rFonts w:ascii="Courier New" w:hAnsi="Courier New" w:cs="Courier New" w:hint="default"/>
      </w:rPr>
    </w:lvl>
    <w:lvl w:ilvl="2" w:tplc="08090005" w:tentative="1">
      <w:start w:val="1"/>
      <w:numFmt w:val="bullet"/>
      <w:lvlText w:val=""/>
      <w:lvlJc w:val="left"/>
      <w:pPr>
        <w:ind w:left="4636" w:hanging="360"/>
      </w:pPr>
      <w:rPr>
        <w:rFonts w:ascii="Wingdings" w:hAnsi="Wingdings" w:hint="default"/>
      </w:rPr>
    </w:lvl>
    <w:lvl w:ilvl="3" w:tplc="08090001">
      <w:start w:val="1"/>
      <w:numFmt w:val="bullet"/>
      <w:lvlText w:val=""/>
      <w:lvlJc w:val="left"/>
      <w:pPr>
        <w:ind w:left="5356" w:hanging="360"/>
      </w:pPr>
      <w:rPr>
        <w:rFonts w:ascii="Symbol" w:hAnsi="Symbol" w:hint="default"/>
      </w:rPr>
    </w:lvl>
    <w:lvl w:ilvl="4" w:tplc="08090003" w:tentative="1">
      <w:start w:val="1"/>
      <w:numFmt w:val="bullet"/>
      <w:lvlText w:val="o"/>
      <w:lvlJc w:val="left"/>
      <w:pPr>
        <w:ind w:left="6076" w:hanging="360"/>
      </w:pPr>
      <w:rPr>
        <w:rFonts w:ascii="Courier New" w:hAnsi="Courier New" w:cs="Courier New" w:hint="default"/>
      </w:rPr>
    </w:lvl>
    <w:lvl w:ilvl="5" w:tplc="08090005" w:tentative="1">
      <w:start w:val="1"/>
      <w:numFmt w:val="bullet"/>
      <w:lvlText w:val=""/>
      <w:lvlJc w:val="left"/>
      <w:pPr>
        <w:ind w:left="6796" w:hanging="360"/>
      </w:pPr>
      <w:rPr>
        <w:rFonts w:ascii="Wingdings" w:hAnsi="Wingdings" w:hint="default"/>
      </w:rPr>
    </w:lvl>
    <w:lvl w:ilvl="6" w:tplc="08090001" w:tentative="1">
      <w:start w:val="1"/>
      <w:numFmt w:val="bullet"/>
      <w:lvlText w:val=""/>
      <w:lvlJc w:val="left"/>
      <w:pPr>
        <w:ind w:left="7516" w:hanging="360"/>
      </w:pPr>
      <w:rPr>
        <w:rFonts w:ascii="Symbol" w:hAnsi="Symbol" w:hint="default"/>
      </w:rPr>
    </w:lvl>
    <w:lvl w:ilvl="7" w:tplc="08090003" w:tentative="1">
      <w:start w:val="1"/>
      <w:numFmt w:val="bullet"/>
      <w:lvlText w:val="o"/>
      <w:lvlJc w:val="left"/>
      <w:pPr>
        <w:ind w:left="8236" w:hanging="360"/>
      </w:pPr>
      <w:rPr>
        <w:rFonts w:ascii="Courier New" w:hAnsi="Courier New" w:cs="Courier New" w:hint="default"/>
      </w:rPr>
    </w:lvl>
    <w:lvl w:ilvl="8" w:tplc="08090005" w:tentative="1">
      <w:start w:val="1"/>
      <w:numFmt w:val="bullet"/>
      <w:lvlText w:val=""/>
      <w:lvlJc w:val="left"/>
      <w:pPr>
        <w:ind w:left="8956" w:hanging="360"/>
      </w:pPr>
      <w:rPr>
        <w:rFonts w:ascii="Wingdings" w:hAnsi="Wingdings" w:hint="default"/>
      </w:rPr>
    </w:lvl>
  </w:abstractNum>
  <w:abstractNum w:abstractNumId="26" w15:restartNumberingAfterBreak="0">
    <w:nsid w:val="60C07A54"/>
    <w:multiLevelType w:val="hybridMultilevel"/>
    <w:tmpl w:val="5942BE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0F26E8A"/>
    <w:multiLevelType w:val="hybridMultilevel"/>
    <w:tmpl w:val="54A49A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58C66B7"/>
    <w:multiLevelType w:val="hybridMultilevel"/>
    <w:tmpl w:val="421C8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93903D3"/>
    <w:multiLevelType w:val="hybridMultilevel"/>
    <w:tmpl w:val="BB8A4330"/>
    <w:lvl w:ilvl="0" w:tplc="226E3BA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FA34E4"/>
    <w:multiLevelType w:val="hybridMultilevel"/>
    <w:tmpl w:val="78608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184E47"/>
    <w:multiLevelType w:val="hybridMultilevel"/>
    <w:tmpl w:val="9176DF3E"/>
    <w:lvl w:ilvl="0" w:tplc="40B497D8">
      <w:numFmt w:val="bullet"/>
      <w:lvlText w:val="&gt;"/>
      <w:lvlJc w:val="left"/>
      <w:pPr>
        <w:ind w:left="1004" w:hanging="360"/>
      </w:pPr>
      <w:rPr>
        <w:rFonts w:ascii="Calibri" w:eastAsia="Calibri" w:hAnsi="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2" w15:restartNumberingAfterBreak="0">
    <w:nsid w:val="6FBA0219"/>
    <w:multiLevelType w:val="multilevel"/>
    <w:tmpl w:val="70F256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700D78A6"/>
    <w:multiLevelType w:val="hybridMultilevel"/>
    <w:tmpl w:val="B5AAF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0B3C5D"/>
    <w:multiLevelType w:val="hybridMultilevel"/>
    <w:tmpl w:val="8444CE80"/>
    <w:lvl w:ilvl="0" w:tplc="40B497D8">
      <w:numFmt w:val="bullet"/>
      <w:lvlText w:val="&gt;"/>
      <w:lvlJc w:val="left"/>
      <w:pPr>
        <w:ind w:left="1004" w:hanging="360"/>
      </w:pPr>
      <w:rPr>
        <w:rFonts w:ascii="Calibri" w:eastAsia="Calibri" w:hAnsi="Calibri"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5" w15:restartNumberingAfterBreak="0">
    <w:nsid w:val="7BF2565F"/>
    <w:multiLevelType w:val="hybridMultilevel"/>
    <w:tmpl w:val="6CFA2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FC45F7"/>
    <w:multiLevelType w:val="hybridMultilevel"/>
    <w:tmpl w:val="AA760BEA"/>
    <w:lvl w:ilvl="0" w:tplc="226E3BA6">
      <w:numFmt w:val="bullet"/>
      <w:lvlText w:val="•"/>
      <w:lvlJc w:val="left"/>
      <w:pPr>
        <w:ind w:left="360" w:hanging="360"/>
      </w:pPr>
      <w:rPr>
        <w:rFonts w:ascii="Calibri" w:eastAsia="Calibr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CFB0445"/>
    <w:multiLevelType w:val="hybridMultilevel"/>
    <w:tmpl w:val="FBF80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30941030">
    <w:abstractNumId w:val="10"/>
  </w:num>
  <w:num w:numId="2" w16cid:durableId="341857004">
    <w:abstractNumId w:val="19"/>
  </w:num>
  <w:num w:numId="3" w16cid:durableId="213582815">
    <w:abstractNumId w:val="21"/>
  </w:num>
  <w:num w:numId="4" w16cid:durableId="2067028442">
    <w:abstractNumId w:val="1"/>
  </w:num>
  <w:num w:numId="5" w16cid:durableId="158160646">
    <w:abstractNumId w:val="6"/>
  </w:num>
  <w:num w:numId="6" w16cid:durableId="951479468">
    <w:abstractNumId w:val="2"/>
  </w:num>
  <w:num w:numId="7" w16cid:durableId="1853493662">
    <w:abstractNumId w:val="3"/>
  </w:num>
  <w:num w:numId="8" w16cid:durableId="1757439198">
    <w:abstractNumId w:val="29"/>
  </w:num>
  <w:num w:numId="9" w16cid:durableId="1206874262">
    <w:abstractNumId w:val="23"/>
  </w:num>
  <w:num w:numId="10" w16cid:durableId="2093355768">
    <w:abstractNumId w:val="28"/>
  </w:num>
  <w:num w:numId="11" w16cid:durableId="1172524941">
    <w:abstractNumId w:val="24"/>
  </w:num>
  <w:num w:numId="12" w16cid:durableId="1120414929">
    <w:abstractNumId w:val="20"/>
  </w:num>
  <w:num w:numId="13" w16cid:durableId="8603606">
    <w:abstractNumId w:val="8"/>
  </w:num>
  <w:num w:numId="14" w16cid:durableId="1716395609">
    <w:abstractNumId w:val="26"/>
  </w:num>
  <w:num w:numId="15" w16cid:durableId="1181627693">
    <w:abstractNumId w:val="0"/>
  </w:num>
  <w:num w:numId="16" w16cid:durableId="910845522">
    <w:abstractNumId w:val="9"/>
  </w:num>
  <w:num w:numId="17" w16cid:durableId="1587422881">
    <w:abstractNumId w:val="36"/>
  </w:num>
  <w:num w:numId="18" w16cid:durableId="1295141015">
    <w:abstractNumId w:val="12"/>
  </w:num>
  <w:num w:numId="19" w16cid:durableId="1158182309">
    <w:abstractNumId w:val="25"/>
  </w:num>
  <w:num w:numId="20" w16cid:durableId="410466488">
    <w:abstractNumId w:val="33"/>
  </w:num>
  <w:num w:numId="21" w16cid:durableId="1934823515">
    <w:abstractNumId w:val="18"/>
  </w:num>
  <w:num w:numId="22" w16cid:durableId="1371497677">
    <w:abstractNumId w:val="15"/>
  </w:num>
  <w:num w:numId="23" w16cid:durableId="1789352145">
    <w:abstractNumId w:val="7"/>
  </w:num>
  <w:num w:numId="24" w16cid:durableId="55980957">
    <w:abstractNumId w:val="16"/>
  </w:num>
  <w:num w:numId="25" w16cid:durableId="1558007100">
    <w:abstractNumId w:val="11"/>
  </w:num>
  <w:num w:numId="26" w16cid:durableId="1629043935">
    <w:abstractNumId w:val="35"/>
  </w:num>
  <w:num w:numId="27" w16cid:durableId="1636057269">
    <w:abstractNumId w:val="27"/>
  </w:num>
  <w:num w:numId="28" w16cid:durableId="1357652730">
    <w:abstractNumId w:val="37"/>
  </w:num>
  <w:num w:numId="29" w16cid:durableId="2089956071">
    <w:abstractNumId w:val="5"/>
  </w:num>
  <w:num w:numId="30" w16cid:durableId="2031372104">
    <w:abstractNumId w:val="4"/>
  </w:num>
  <w:num w:numId="31" w16cid:durableId="990911535">
    <w:abstractNumId w:val="34"/>
  </w:num>
  <w:num w:numId="32" w16cid:durableId="1397128663">
    <w:abstractNumId w:val="31"/>
  </w:num>
  <w:num w:numId="33" w16cid:durableId="1838039231">
    <w:abstractNumId w:val="13"/>
  </w:num>
  <w:num w:numId="34" w16cid:durableId="703210229">
    <w:abstractNumId w:val="17"/>
  </w:num>
  <w:num w:numId="35" w16cid:durableId="1157191269">
    <w:abstractNumId w:val="30"/>
  </w:num>
  <w:num w:numId="36" w16cid:durableId="1678924116">
    <w:abstractNumId w:val="32"/>
  </w:num>
  <w:num w:numId="37" w16cid:durableId="1759400640">
    <w:abstractNumId w:val="22"/>
  </w:num>
  <w:num w:numId="38" w16cid:durableId="6620490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B33"/>
    <w:rsid w:val="000079C2"/>
    <w:rsid w:val="00016A51"/>
    <w:rsid w:val="00030327"/>
    <w:rsid w:val="0003579B"/>
    <w:rsid w:val="00095069"/>
    <w:rsid w:val="000A4807"/>
    <w:rsid w:val="000D6CCD"/>
    <w:rsid w:val="000F6EB2"/>
    <w:rsid w:val="0013277F"/>
    <w:rsid w:val="00144B48"/>
    <w:rsid w:val="0017174F"/>
    <w:rsid w:val="00183B9C"/>
    <w:rsid w:val="0019581E"/>
    <w:rsid w:val="001A213E"/>
    <w:rsid w:val="001D5715"/>
    <w:rsid w:val="001E24C6"/>
    <w:rsid w:val="001E2AB8"/>
    <w:rsid w:val="00200284"/>
    <w:rsid w:val="0021610E"/>
    <w:rsid w:val="002241E0"/>
    <w:rsid w:val="002807C1"/>
    <w:rsid w:val="0029737B"/>
    <w:rsid w:val="002B10E0"/>
    <w:rsid w:val="002E3CB8"/>
    <w:rsid w:val="00306326"/>
    <w:rsid w:val="0032068E"/>
    <w:rsid w:val="003B1B45"/>
    <w:rsid w:val="003B6681"/>
    <w:rsid w:val="00433927"/>
    <w:rsid w:val="00455682"/>
    <w:rsid w:val="00457579"/>
    <w:rsid w:val="00487B83"/>
    <w:rsid w:val="004D01A1"/>
    <w:rsid w:val="004D246B"/>
    <w:rsid w:val="004D6101"/>
    <w:rsid w:val="004F5276"/>
    <w:rsid w:val="0050201B"/>
    <w:rsid w:val="00545FDD"/>
    <w:rsid w:val="0055021A"/>
    <w:rsid w:val="00554853"/>
    <w:rsid w:val="005778CE"/>
    <w:rsid w:val="00593803"/>
    <w:rsid w:val="005B11CE"/>
    <w:rsid w:val="00623E46"/>
    <w:rsid w:val="00680F12"/>
    <w:rsid w:val="0068500F"/>
    <w:rsid w:val="006A385E"/>
    <w:rsid w:val="006A3998"/>
    <w:rsid w:val="006B3ECC"/>
    <w:rsid w:val="006C5806"/>
    <w:rsid w:val="006D32E7"/>
    <w:rsid w:val="006D4C86"/>
    <w:rsid w:val="00704C51"/>
    <w:rsid w:val="00707B89"/>
    <w:rsid w:val="00713434"/>
    <w:rsid w:val="00766634"/>
    <w:rsid w:val="00776B33"/>
    <w:rsid w:val="00796940"/>
    <w:rsid w:val="007A6038"/>
    <w:rsid w:val="007A6A03"/>
    <w:rsid w:val="007E1960"/>
    <w:rsid w:val="00827E53"/>
    <w:rsid w:val="00832778"/>
    <w:rsid w:val="00840D51"/>
    <w:rsid w:val="008418FD"/>
    <w:rsid w:val="00842663"/>
    <w:rsid w:val="00856994"/>
    <w:rsid w:val="008A65C1"/>
    <w:rsid w:val="008B0335"/>
    <w:rsid w:val="008B6D49"/>
    <w:rsid w:val="008C5F5B"/>
    <w:rsid w:val="008E4302"/>
    <w:rsid w:val="008F4EE6"/>
    <w:rsid w:val="009162E7"/>
    <w:rsid w:val="009239F7"/>
    <w:rsid w:val="00934C8A"/>
    <w:rsid w:val="00946866"/>
    <w:rsid w:val="009900DF"/>
    <w:rsid w:val="009B4E0E"/>
    <w:rsid w:val="009F52CE"/>
    <w:rsid w:val="00A079E8"/>
    <w:rsid w:val="00A44697"/>
    <w:rsid w:val="00A54635"/>
    <w:rsid w:val="00A5659B"/>
    <w:rsid w:val="00A7734F"/>
    <w:rsid w:val="00A8488D"/>
    <w:rsid w:val="00AE40D3"/>
    <w:rsid w:val="00B04B07"/>
    <w:rsid w:val="00B37B9A"/>
    <w:rsid w:val="00B4363E"/>
    <w:rsid w:val="00B46445"/>
    <w:rsid w:val="00B95FED"/>
    <w:rsid w:val="00BA3885"/>
    <w:rsid w:val="00BB66FB"/>
    <w:rsid w:val="00BC4A42"/>
    <w:rsid w:val="00C041F8"/>
    <w:rsid w:val="00C10B77"/>
    <w:rsid w:val="00C43143"/>
    <w:rsid w:val="00C43219"/>
    <w:rsid w:val="00C6692F"/>
    <w:rsid w:val="00C71951"/>
    <w:rsid w:val="00C87202"/>
    <w:rsid w:val="00CA24E8"/>
    <w:rsid w:val="00CC2C6A"/>
    <w:rsid w:val="00CD7DC2"/>
    <w:rsid w:val="00CE0984"/>
    <w:rsid w:val="00D148CE"/>
    <w:rsid w:val="00D46CDA"/>
    <w:rsid w:val="00D46D84"/>
    <w:rsid w:val="00D911EE"/>
    <w:rsid w:val="00DC6693"/>
    <w:rsid w:val="00DE1FAB"/>
    <w:rsid w:val="00E021E2"/>
    <w:rsid w:val="00E0454B"/>
    <w:rsid w:val="00E37FCC"/>
    <w:rsid w:val="00E41406"/>
    <w:rsid w:val="00E605BE"/>
    <w:rsid w:val="00E85256"/>
    <w:rsid w:val="00E97FA5"/>
    <w:rsid w:val="00ED25FB"/>
    <w:rsid w:val="00F00F0F"/>
    <w:rsid w:val="00F03845"/>
    <w:rsid w:val="00F053C4"/>
    <w:rsid w:val="00F06D6B"/>
    <w:rsid w:val="00F10537"/>
    <w:rsid w:val="00F127A6"/>
    <w:rsid w:val="00F16F05"/>
    <w:rsid w:val="00F319AF"/>
    <w:rsid w:val="00F43663"/>
    <w:rsid w:val="00F47539"/>
    <w:rsid w:val="00F517C4"/>
    <w:rsid w:val="00F555F8"/>
    <w:rsid w:val="00F63AE2"/>
    <w:rsid w:val="00FA5C6B"/>
    <w:rsid w:val="00FB2C93"/>
    <w:rsid w:val="00FC3656"/>
    <w:rsid w:val="00FC4738"/>
  </w:rsids>
  <m:mathPr>
    <m:mathFont m:val="Cambria Math"/>
    <m:brkBin m:val="before"/>
    <m:brkBinSub m:val="--"/>
    <m:smallFrac m:val="0"/>
    <m:dispDef/>
    <m:lMargin m:val="0"/>
    <m:rMargin m:val="0"/>
    <m:defJc m:val="centerGroup"/>
    <m:wrapIndent m:val="1440"/>
    <m:intLim m:val="subSup"/>
    <m:naryLim m:val="undOvr"/>
  </m:mathPr>
  <w:themeFontLang w:val="en-IN"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3E0E1"/>
  <w15:chartTrackingRefBased/>
  <w15:docId w15:val="{EA27F3DB-0316-B044-B4C9-53A0CE2D3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B33"/>
    <w:pPr>
      <w:spacing w:after="200" w:line="276" w:lineRule="auto"/>
    </w:pPr>
    <w:rPr>
      <w:rFonts w:ascii="Calibri" w:eastAsia="Calibri" w:hAnsi="Calibri" w:cs="Times New Roman"/>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76B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6B33"/>
    <w:rPr>
      <w:rFonts w:ascii="Calibri" w:eastAsia="Calibri" w:hAnsi="Calibri" w:cs="Times New Roman"/>
      <w:sz w:val="22"/>
      <w:szCs w:val="22"/>
      <w:lang w:val="en-GB"/>
    </w:rPr>
  </w:style>
  <w:style w:type="paragraph" w:styleId="Footer">
    <w:name w:val="footer"/>
    <w:basedOn w:val="Normal"/>
    <w:link w:val="FooterChar"/>
    <w:uiPriority w:val="99"/>
    <w:semiHidden/>
    <w:rsid w:val="00776B3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76B33"/>
    <w:rPr>
      <w:rFonts w:ascii="Calibri" w:eastAsia="Calibri" w:hAnsi="Calibri" w:cs="Times New Roman"/>
      <w:sz w:val="22"/>
      <w:szCs w:val="22"/>
      <w:lang w:val="en-GB"/>
    </w:rPr>
  </w:style>
  <w:style w:type="character" w:styleId="Hyperlink">
    <w:name w:val="Hyperlink"/>
    <w:basedOn w:val="DefaultParagraphFont"/>
    <w:uiPriority w:val="99"/>
    <w:rsid w:val="00776B33"/>
    <w:rPr>
      <w:rFonts w:cs="Times New Roman"/>
      <w:color w:val="0000FF"/>
      <w:u w:val="single"/>
    </w:rPr>
  </w:style>
  <w:style w:type="paragraph" w:styleId="ListParagraph">
    <w:name w:val="List Paragraph"/>
    <w:basedOn w:val="Normal"/>
    <w:uiPriority w:val="99"/>
    <w:qFormat/>
    <w:rsid w:val="00776B33"/>
    <w:pPr>
      <w:ind w:left="720"/>
      <w:contextualSpacing/>
    </w:pPr>
  </w:style>
  <w:style w:type="character" w:styleId="PageNumber">
    <w:name w:val="page number"/>
    <w:basedOn w:val="DefaultParagraphFont"/>
    <w:uiPriority w:val="99"/>
    <w:semiHidden/>
    <w:unhideWhenUsed/>
    <w:rsid w:val="00776B33"/>
  </w:style>
  <w:style w:type="table" w:styleId="TableGrid">
    <w:name w:val="Table Grid"/>
    <w:basedOn w:val="TableNormal"/>
    <w:uiPriority w:val="39"/>
    <w:rsid w:val="00C669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o">
    <w:name w:val="go"/>
    <w:basedOn w:val="DefaultParagraphFont"/>
    <w:rsid w:val="00457579"/>
  </w:style>
  <w:style w:type="character" w:styleId="FollowedHyperlink">
    <w:name w:val="FollowedHyperlink"/>
    <w:basedOn w:val="DefaultParagraphFont"/>
    <w:uiPriority w:val="99"/>
    <w:semiHidden/>
    <w:unhideWhenUsed/>
    <w:rsid w:val="00457579"/>
    <w:rPr>
      <w:color w:val="954F72" w:themeColor="followedHyperlink"/>
      <w:u w:val="single"/>
    </w:rPr>
  </w:style>
  <w:style w:type="character" w:styleId="UnresolvedMention">
    <w:name w:val="Unresolved Mention"/>
    <w:basedOn w:val="DefaultParagraphFont"/>
    <w:uiPriority w:val="99"/>
    <w:semiHidden/>
    <w:unhideWhenUsed/>
    <w:rsid w:val="00457579"/>
    <w:rPr>
      <w:color w:val="605E5C"/>
      <w:shd w:val="clear" w:color="auto" w:fill="E1DFDD"/>
    </w:rPr>
  </w:style>
  <w:style w:type="character" w:styleId="Emphasis">
    <w:name w:val="Emphasis"/>
    <w:basedOn w:val="DefaultParagraphFont"/>
    <w:uiPriority w:val="20"/>
    <w:qFormat/>
    <w:rsid w:val="00856994"/>
    <w:rPr>
      <w:i/>
      <w:iCs/>
    </w:rPr>
  </w:style>
  <w:style w:type="character" w:customStyle="1" w:styleId="typeclassificationparent">
    <w:name w:val="type_classification_parent"/>
    <w:basedOn w:val="DefaultParagraphFont"/>
    <w:rsid w:val="00D148CE"/>
  </w:style>
  <w:style w:type="character" w:customStyle="1" w:styleId="typeparentsep">
    <w:name w:val="type_parent_sep"/>
    <w:basedOn w:val="DefaultParagraphFont"/>
    <w:rsid w:val="00D148CE"/>
  </w:style>
  <w:style w:type="character" w:customStyle="1" w:styleId="apple-converted-space">
    <w:name w:val="apple-converted-space"/>
    <w:basedOn w:val="DefaultParagraphFont"/>
    <w:rsid w:val="00D148CE"/>
  </w:style>
  <w:style w:type="character" w:customStyle="1" w:styleId="typeclassification">
    <w:name w:val="type_classification"/>
    <w:basedOn w:val="DefaultParagraphFont"/>
    <w:rsid w:val="00D148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7150705">
      <w:bodyDiv w:val="1"/>
      <w:marLeft w:val="0"/>
      <w:marRight w:val="0"/>
      <w:marTop w:val="0"/>
      <w:marBottom w:val="0"/>
      <w:divBdr>
        <w:top w:val="none" w:sz="0" w:space="0" w:color="auto"/>
        <w:left w:val="none" w:sz="0" w:space="0" w:color="auto"/>
        <w:bottom w:val="none" w:sz="0" w:space="0" w:color="auto"/>
        <w:right w:val="none" w:sz="0" w:space="0" w:color="auto"/>
      </w:divBdr>
    </w:div>
    <w:div w:id="1257782975">
      <w:bodyDiv w:val="1"/>
      <w:marLeft w:val="0"/>
      <w:marRight w:val="0"/>
      <w:marTop w:val="0"/>
      <w:marBottom w:val="0"/>
      <w:divBdr>
        <w:top w:val="none" w:sz="0" w:space="0" w:color="auto"/>
        <w:left w:val="none" w:sz="0" w:space="0" w:color="auto"/>
        <w:bottom w:val="none" w:sz="0" w:space="0" w:color="auto"/>
        <w:right w:val="none" w:sz="0" w:space="0" w:color="auto"/>
      </w:divBdr>
    </w:div>
    <w:div w:id="1600218073">
      <w:bodyDiv w:val="1"/>
      <w:marLeft w:val="0"/>
      <w:marRight w:val="0"/>
      <w:marTop w:val="0"/>
      <w:marBottom w:val="0"/>
      <w:divBdr>
        <w:top w:val="none" w:sz="0" w:space="0" w:color="auto"/>
        <w:left w:val="none" w:sz="0" w:space="0" w:color="auto"/>
        <w:bottom w:val="none" w:sz="0" w:space="0" w:color="auto"/>
        <w:right w:val="none" w:sz="0" w:space="0" w:color="auto"/>
      </w:divBdr>
    </w:div>
    <w:div w:id="1882130728">
      <w:bodyDiv w:val="1"/>
      <w:marLeft w:val="0"/>
      <w:marRight w:val="0"/>
      <w:marTop w:val="0"/>
      <w:marBottom w:val="0"/>
      <w:divBdr>
        <w:top w:val="none" w:sz="0" w:space="0" w:color="auto"/>
        <w:left w:val="none" w:sz="0" w:space="0" w:color="auto"/>
        <w:bottom w:val="none" w:sz="0" w:space="0" w:color="auto"/>
        <w:right w:val="none" w:sz="0" w:space="0" w:color="auto"/>
      </w:divBdr>
    </w:div>
    <w:div w:id="211435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eply.thenewhumanitarian.org/womenandgirls/contributor/sutirtha-sahariah"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eforum.org/agenda/authors/sutirtha-sahariah"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huffpost.com/entry/comic-book-period-taboo_n_5863f9a9e4b0d9a59459cf6c" TargetMode="External"/><Relationship Id="rId4" Type="http://schemas.openxmlformats.org/officeDocument/2006/relationships/settings" Target="settings.xml"/><Relationship Id="rId9" Type="http://schemas.openxmlformats.org/officeDocument/2006/relationships/hyperlink" Target="https://www.theguardian.com/profile/sutirtha-sahariah"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mailto:suti011@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C0043-8F89-2449-A338-CA4C83D5D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1604</Words>
  <Characters>9149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Suti Sahariah</dc:creator>
  <cp:keywords/>
  <dc:description/>
  <cp:lastModifiedBy>Himansshu H Singh</cp:lastModifiedBy>
  <cp:revision>7</cp:revision>
  <dcterms:created xsi:type="dcterms:W3CDTF">2024-04-16T15:04:00Z</dcterms:created>
  <dcterms:modified xsi:type="dcterms:W3CDTF">2025-10-05T08:29:00Z</dcterms:modified>
</cp:coreProperties>
</file>